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304" w:rsidRPr="000775A8" w:rsidRDefault="000775A8" w:rsidP="000775A8">
      <w:pPr>
        <w:jc w:val="center"/>
        <w:rPr>
          <w:b/>
        </w:rPr>
      </w:pPr>
      <w:r>
        <w:rPr>
          <w:b/>
        </w:rPr>
        <w:t>How to Instructions for Entering Post Secondary Goal Information on IEP</w:t>
      </w:r>
    </w:p>
    <w:p w:rsidR="000775A8" w:rsidRDefault="000775A8">
      <w:r>
        <w:t>Click on Transition Services (16)</w:t>
      </w:r>
    </w:p>
    <w:p w:rsidR="000775A8" w:rsidRDefault="000775A8">
      <w:r>
        <w:t>Click on New Service</w:t>
      </w:r>
    </w:p>
    <w:p w:rsidR="00F5300A" w:rsidRDefault="000775A8">
      <w:r>
        <w:rPr>
          <w:noProof/>
        </w:rPr>
        <w:drawing>
          <wp:inline distT="0" distB="0" distL="0" distR="0">
            <wp:extent cx="4047522" cy="33528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154" t="27068" r="49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00A" w:rsidRPr="000775A8" w:rsidRDefault="000775A8" w:rsidP="00BD2979">
      <w:pPr>
        <w:spacing w:line="240" w:lineRule="auto"/>
        <w:rPr>
          <w:rFonts w:cs="Arial"/>
          <w:color w:val="000000"/>
        </w:rPr>
      </w:pPr>
      <w:r>
        <w:t xml:space="preserve">Enter Post Secondary Goal in the section </w:t>
      </w:r>
      <w:r w:rsidRPr="000775A8">
        <w:rPr>
          <w:rFonts w:cs="Arial"/>
          <w:color w:val="000000"/>
        </w:rPr>
        <w:t xml:space="preserve">Postsecondary Goal(s) Related to Education/Training, Employment, and if needed, Independent Living: </w:t>
      </w:r>
      <w:r w:rsidRPr="000775A8">
        <w:rPr>
          <w:rFonts w:cs="Arial"/>
          <w:noProof/>
          <w:color w:val="000000"/>
        </w:rPr>
        <w:drawing>
          <wp:inline distT="0" distB="0" distL="0" distR="0">
            <wp:extent cx="104775" cy="76200"/>
            <wp:effectExtent l="19050" t="0" r="9525" b="0"/>
            <wp:docPr id="3" name="Picture 1" descr="https://infinitecampus.grant.kyschools.us/campus/images/forml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finitecampus.grant.kyschools.us/campus/images/formle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5A8">
        <w:rPr>
          <w:rFonts w:cs="Arial"/>
          <w:color w:val="000000"/>
        </w:rPr>
        <w:t xml:space="preserve">  The space in this area is limited</w:t>
      </w:r>
      <w:r>
        <w:rPr>
          <w:rFonts w:cs="Arial"/>
          <w:color w:val="000000"/>
        </w:rPr>
        <w:t>.</w:t>
      </w:r>
      <w:r w:rsidRPr="000775A8">
        <w:rPr>
          <w:rFonts w:cs="Arial"/>
          <w:color w:val="000000"/>
        </w:rPr>
        <w:t xml:space="preserve"> </w:t>
      </w:r>
    </w:p>
    <w:p w:rsidR="00F5300A" w:rsidRDefault="00F5300A">
      <w:r>
        <w:rPr>
          <w:noProof/>
        </w:rPr>
        <w:drawing>
          <wp:inline distT="0" distB="0" distL="0" distR="0">
            <wp:extent cx="6200775" cy="34099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54" t="27068" r="49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5A8" w:rsidRDefault="000775A8"/>
    <w:p w:rsidR="000775A8" w:rsidRDefault="000775A8"/>
    <w:p w:rsidR="00F5300A" w:rsidRDefault="000775A8" w:rsidP="00BD2979">
      <w:pPr>
        <w:spacing w:line="240" w:lineRule="auto"/>
      </w:pPr>
      <w:r>
        <w:lastRenderedPageBreak/>
        <w:t>If you run out of space go to the section Transition Service:  Type Postsecondary Goal Continued and finish typing the postsecondary goal.</w:t>
      </w:r>
    </w:p>
    <w:p w:rsidR="00F5300A" w:rsidRDefault="00F5300A">
      <w:r>
        <w:rPr>
          <w:noProof/>
        </w:rPr>
        <w:drawing>
          <wp:inline distT="0" distB="0" distL="0" distR="0">
            <wp:extent cx="6534150" cy="36861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54" t="27068" r="49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00A" w:rsidRDefault="00BD2979">
      <w:r>
        <w:t>Enter transition services in the transition service area and number each transition service.</w:t>
      </w:r>
    </w:p>
    <w:p w:rsidR="00BD2979" w:rsidRDefault="00BD2979" w:rsidP="00BD2979">
      <w:pPr>
        <w:spacing w:line="240" w:lineRule="auto"/>
      </w:pPr>
      <w:r>
        <w:t>Enter agency responsible in the agency responsible area and number each agency responsible to match the transition service they are responsible for.</w:t>
      </w:r>
    </w:p>
    <w:p w:rsidR="00BD2979" w:rsidRDefault="00BD2979"/>
    <w:p w:rsidR="00F5300A" w:rsidRDefault="00F5300A">
      <w:r>
        <w:rPr>
          <w:noProof/>
        </w:rPr>
        <w:drawing>
          <wp:inline distT="0" distB="0" distL="0" distR="0">
            <wp:extent cx="6534150" cy="35433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54" t="27068" r="49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00A" w:rsidSect="000775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BC7537"/>
    <w:multiLevelType w:val="hybridMultilevel"/>
    <w:tmpl w:val="35741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F5300A"/>
    <w:rsid w:val="000775A8"/>
    <w:rsid w:val="003A35F0"/>
    <w:rsid w:val="007E6BBC"/>
    <w:rsid w:val="00810EA8"/>
    <w:rsid w:val="00846B1E"/>
    <w:rsid w:val="00886304"/>
    <w:rsid w:val="009B1CD7"/>
    <w:rsid w:val="00A05C33"/>
    <w:rsid w:val="00BD2979"/>
    <w:rsid w:val="00D356EC"/>
    <w:rsid w:val="00F42059"/>
    <w:rsid w:val="00F5300A"/>
    <w:rsid w:val="00FF1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3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3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00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29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104</Words>
  <Characters>595</Characters>
  <Application>Microsoft Office Word</Application>
  <DocSecurity>4</DocSecurity>
  <Lines>4</Lines>
  <Paragraphs>1</Paragraphs>
  <ScaleCrop>false</ScaleCrop>
  <Company>GCBOE</Company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GCBOE</dc:creator>
  <cp:keywords/>
  <dc:description/>
  <cp:lastModifiedBy>GCBOE</cp:lastModifiedBy>
  <cp:revision>2</cp:revision>
  <dcterms:created xsi:type="dcterms:W3CDTF">2011-08-25T17:53:00Z</dcterms:created>
  <dcterms:modified xsi:type="dcterms:W3CDTF">2011-08-25T17:53:00Z</dcterms:modified>
</cp:coreProperties>
</file>