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5D" w:rsidRDefault="008D715D" w:rsidP="008D715D">
      <w:pPr>
        <w:jc w:val="center"/>
        <w:rPr>
          <w:b/>
        </w:rPr>
      </w:pPr>
    </w:p>
    <w:p w:rsidR="008D715D" w:rsidRDefault="008D715D" w:rsidP="00B44BD1">
      <w:pPr>
        <w:spacing w:after="0" w:line="240" w:lineRule="auto"/>
        <w:jc w:val="center"/>
        <w:rPr>
          <w:b/>
        </w:rPr>
      </w:pPr>
    </w:p>
    <w:p w:rsidR="008D715D" w:rsidRPr="00F65003" w:rsidRDefault="00657592" w:rsidP="00B44BD1">
      <w:pPr>
        <w:spacing w:after="0" w:line="240" w:lineRule="auto"/>
        <w:rPr>
          <w:rFonts w:ascii="Times New Roman" w:hAnsi="Times New Roman" w:cs="Times New Roman"/>
          <w:b/>
        </w:rPr>
      </w:pPr>
      <w:r w:rsidRPr="00F65003">
        <w:rPr>
          <w:rFonts w:ascii="Times New Roman" w:hAnsi="Times New Roman" w:cs="Times New Roman"/>
          <w:b/>
        </w:rPr>
        <w:t xml:space="preserve">1.  </w:t>
      </w:r>
      <w:r w:rsidR="008D715D" w:rsidRPr="00F65003">
        <w:rPr>
          <w:rFonts w:ascii="Times New Roman" w:hAnsi="Times New Roman" w:cs="Times New Roman"/>
          <w:b/>
        </w:rPr>
        <w:t>Infinite Campus Issue:  Students Records Transfer</w:t>
      </w:r>
    </w:p>
    <w:p w:rsidR="00101A11" w:rsidRPr="00F65003" w:rsidRDefault="00101A11" w:rsidP="00B44BD1">
      <w:pPr>
        <w:spacing w:after="0" w:line="240" w:lineRule="auto"/>
        <w:rPr>
          <w:rFonts w:ascii="Times New Roman" w:hAnsi="Times New Roman" w:cs="Times New Roman"/>
          <w:b/>
        </w:rPr>
      </w:pPr>
    </w:p>
    <w:p w:rsidR="00B44BD1" w:rsidRPr="004E64EA" w:rsidRDefault="008D715D" w:rsidP="00B44BD1">
      <w:pPr>
        <w:spacing w:after="0" w:line="240" w:lineRule="auto"/>
        <w:rPr>
          <w:rFonts w:ascii="Times New Roman" w:hAnsi="Times New Roman" w:cs="Times New Roman"/>
        </w:rPr>
      </w:pPr>
      <w:r w:rsidRPr="004E64EA">
        <w:rPr>
          <w:rFonts w:ascii="Times New Roman" w:hAnsi="Times New Roman" w:cs="Times New Roman"/>
        </w:rPr>
        <w:t xml:space="preserve">      The import of the editor based conference summary is not working (Page 76-Data Standards)</w:t>
      </w:r>
      <w:r w:rsidR="00B44BD1" w:rsidRPr="004E64EA">
        <w:rPr>
          <w:rFonts w:ascii="Times New Roman" w:hAnsi="Times New Roman" w:cs="Times New Roman"/>
        </w:rPr>
        <w:t xml:space="preserve">         </w:t>
      </w:r>
    </w:p>
    <w:p w:rsidR="008D715D" w:rsidRPr="004E64EA" w:rsidRDefault="00B44BD1" w:rsidP="00B44BD1">
      <w:pPr>
        <w:spacing w:after="0" w:line="240" w:lineRule="auto"/>
        <w:rPr>
          <w:rFonts w:ascii="Times New Roman" w:hAnsi="Times New Roman" w:cs="Times New Roman"/>
        </w:rPr>
      </w:pPr>
      <w:r w:rsidRPr="004E64EA">
        <w:rPr>
          <w:rFonts w:ascii="Times New Roman" w:hAnsi="Times New Roman" w:cs="Times New Roman"/>
        </w:rPr>
        <w:t xml:space="preserve">      Projected Fix for this issue is end of October</w:t>
      </w:r>
    </w:p>
    <w:p w:rsidR="009D72A0" w:rsidRDefault="008D715D" w:rsidP="00B44BD1">
      <w:pPr>
        <w:spacing w:after="0" w:line="240" w:lineRule="auto"/>
        <w:rPr>
          <w:rFonts w:ascii="Times New Roman" w:hAnsi="Times New Roman" w:cs="Times New Roman"/>
        </w:rPr>
      </w:pPr>
      <w:r w:rsidRPr="004E64EA">
        <w:rPr>
          <w:rFonts w:ascii="Times New Roman" w:hAnsi="Times New Roman" w:cs="Times New Roman"/>
        </w:rPr>
        <w:t xml:space="preserve">                      </w:t>
      </w:r>
    </w:p>
    <w:p w:rsidR="008D715D" w:rsidRPr="004E64EA" w:rsidRDefault="008D715D" w:rsidP="00B44BD1">
      <w:pPr>
        <w:spacing w:after="0" w:line="240" w:lineRule="auto"/>
        <w:rPr>
          <w:rFonts w:ascii="Times New Roman" w:hAnsi="Times New Roman" w:cs="Times New Roman"/>
        </w:rPr>
      </w:pPr>
      <w:r w:rsidRPr="004E64EA">
        <w:rPr>
          <w:rFonts w:ascii="Times New Roman" w:hAnsi="Times New Roman" w:cs="Times New Roman"/>
        </w:rPr>
        <w:t xml:space="preserve">Current Work Around: </w:t>
      </w:r>
      <w:r w:rsidR="00101A11" w:rsidRPr="004E64EA">
        <w:rPr>
          <w:rFonts w:ascii="Times New Roman" w:hAnsi="Times New Roman" w:cs="Times New Roman"/>
        </w:rPr>
        <w:t xml:space="preserve">  </w:t>
      </w:r>
    </w:p>
    <w:p w:rsidR="008D715D" w:rsidRDefault="008D715D" w:rsidP="00B44BD1">
      <w:pPr>
        <w:spacing w:after="0" w:line="240" w:lineRule="auto"/>
        <w:rPr>
          <w:rFonts w:ascii="Times New Roman" w:hAnsi="Times New Roman" w:cs="Times New Roman"/>
        </w:rPr>
      </w:pPr>
      <w:r w:rsidRPr="004E64EA">
        <w:rPr>
          <w:rFonts w:ascii="Times New Roman" w:hAnsi="Times New Roman" w:cs="Times New Roman"/>
        </w:rPr>
        <w:t xml:space="preserve">                               *Import Conference Summary as a PDF</w:t>
      </w:r>
    </w:p>
    <w:p w:rsidR="009D72A0" w:rsidRPr="004E64EA" w:rsidRDefault="009D72A0" w:rsidP="00B44BD1">
      <w:pPr>
        <w:spacing w:after="0" w:line="240" w:lineRule="auto"/>
        <w:rPr>
          <w:rFonts w:ascii="Times New Roman" w:hAnsi="Times New Roman" w:cs="Times New Roman"/>
        </w:rPr>
      </w:pPr>
    </w:p>
    <w:p w:rsidR="008D715D" w:rsidRPr="004E64EA" w:rsidRDefault="008D715D" w:rsidP="00B44BD1">
      <w:pPr>
        <w:spacing w:after="0" w:line="240" w:lineRule="auto"/>
        <w:rPr>
          <w:rFonts w:ascii="Times New Roman" w:hAnsi="Times New Roman" w:cs="Times New Roman"/>
        </w:rPr>
      </w:pPr>
      <w:r w:rsidRPr="004E64EA">
        <w:rPr>
          <w:rFonts w:ascii="Times New Roman" w:hAnsi="Times New Roman" w:cs="Times New Roman"/>
        </w:rPr>
        <w:t xml:space="preserve">                               *Create Editor Based Conference Summary</w:t>
      </w:r>
    </w:p>
    <w:p w:rsidR="009D72A0" w:rsidRDefault="008D715D" w:rsidP="00B44BD1">
      <w:pPr>
        <w:spacing w:after="0" w:line="240" w:lineRule="auto"/>
        <w:rPr>
          <w:rFonts w:ascii="Times New Roman" w:hAnsi="Times New Roman" w:cs="Times New Roman"/>
        </w:rPr>
      </w:pPr>
      <w:r w:rsidRPr="004E64EA">
        <w:rPr>
          <w:rFonts w:ascii="Times New Roman" w:hAnsi="Times New Roman" w:cs="Times New Roman"/>
        </w:rPr>
        <w:t xml:space="preserve">                               </w:t>
      </w:r>
    </w:p>
    <w:p w:rsidR="00B44BD1" w:rsidRPr="004E64EA" w:rsidRDefault="009D72A0" w:rsidP="00B44BD1">
      <w:pPr>
        <w:spacing w:after="0" w:line="240" w:lineRule="auto"/>
        <w:rPr>
          <w:rFonts w:ascii="Times New Roman" w:hAnsi="Times New Roman" w:cs="Times New Roman"/>
        </w:rPr>
      </w:pPr>
      <w:r>
        <w:rPr>
          <w:rFonts w:ascii="Times New Roman" w:hAnsi="Times New Roman" w:cs="Times New Roman"/>
        </w:rPr>
        <w:t xml:space="preserve">                               </w:t>
      </w:r>
      <w:r w:rsidR="008D715D" w:rsidRPr="004E64EA">
        <w:rPr>
          <w:rFonts w:ascii="Times New Roman" w:hAnsi="Times New Roman" w:cs="Times New Roman"/>
        </w:rPr>
        <w:t xml:space="preserve"> </w:t>
      </w:r>
      <w:r w:rsidR="00B44BD1" w:rsidRPr="004E64EA">
        <w:rPr>
          <w:rFonts w:ascii="Times New Roman" w:hAnsi="Times New Roman" w:cs="Times New Roman"/>
        </w:rPr>
        <w:t>*Enter data necessary for child count ---E</w:t>
      </w:r>
      <w:r w:rsidR="008D715D" w:rsidRPr="004E64EA">
        <w:rPr>
          <w:rFonts w:ascii="Times New Roman" w:hAnsi="Times New Roman" w:cs="Times New Roman"/>
        </w:rPr>
        <w:t xml:space="preserve">nter correct evaluation date (date of report), </w:t>
      </w:r>
      <w:r w:rsidR="00B44BD1" w:rsidRPr="004E64EA">
        <w:rPr>
          <w:rFonts w:ascii="Times New Roman" w:hAnsi="Times New Roman" w:cs="Times New Roman"/>
        </w:rPr>
        <w:t xml:space="preserve">                 </w:t>
      </w:r>
    </w:p>
    <w:p w:rsidR="004E64EA" w:rsidRPr="004E64EA" w:rsidRDefault="00B44BD1" w:rsidP="00B44BD1">
      <w:pPr>
        <w:spacing w:after="0" w:line="240" w:lineRule="auto"/>
        <w:rPr>
          <w:rFonts w:ascii="Times New Roman" w:hAnsi="Times New Roman" w:cs="Times New Roman"/>
        </w:rPr>
      </w:pPr>
      <w:r w:rsidRPr="004E64EA">
        <w:rPr>
          <w:rFonts w:ascii="Times New Roman" w:hAnsi="Times New Roman" w:cs="Times New Roman"/>
        </w:rPr>
        <w:t xml:space="preserve">                                    </w:t>
      </w:r>
      <w:r w:rsidR="00AB025B" w:rsidRPr="004E64EA">
        <w:rPr>
          <w:rFonts w:ascii="Times New Roman" w:hAnsi="Times New Roman" w:cs="Times New Roman"/>
        </w:rPr>
        <w:t xml:space="preserve"> </w:t>
      </w:r>
      <w:r w:rsidRPr="004E64EA">
        <w:rPr>
          <w:rFonts w:ascii="Times New Roman" w:hAnsi="Times New Roman" w:cs="Times New Roman"/>
        </w:rPr>
        <w:t xml:space="preserve">eligibility date, disability, and the </w:t>
      </w:r>
      <w:r w:rsidR="0051385E" w:rsidRPr="004E64EA">
        <w:rPr>
          <w:rFonts w:ascii="Times New Roman" w:hAnsi="Times New Roman" w:cs="Times New Roman"/>
        </w:rPr>
        <w:t>ARC date</w:t>
      </w:r>
      <w:r w:rsidRPr="004E64EA">
        <w:rPr>
          <w:rFonts w:ascii="Times New Roman" w:hAnsi="Times New Roman" w:cs="Times New Roman"/>
        </w:rPr>
        <w:t xml:space="preserve"> </w:t>
      </w:r>
      <w:r w:rsidR="0051385E">
        <w:rPr>
          <w:rFonts w:ascii="Times New Roman" w:hAnsi="Times New Roman" w:cs="Times New Roman"/>
        </w:rPr>
        <w:t xml:space="preserve">needs to </w:t>
      </w:r>
      <w:r w:rsidRPr="004E64EA">
        <w:rPr>
          <w:rFonts w:ascii="Times New Roman" w:hAnsi="Times New Roman" w:cs="Times New Roman"/>
        </w:rPr>
        <w:t xml:space="preserve">be </w:t>
      </w:r>
      <w:r w:rsidR="00101A11" w:rsidRPr="004E64EA">
        <w:rPr>
          <w:rFonts w:ascii="Times New Roman" w:hAnsi="Times New Roman" w:cs="Times New Roman"/>
        </w:rPr>
        <w:t xml:space="preserve">the </w:t>
      </w:r>
      <w:r w:rsidRPr="004E64EA">
        <w:rPr>
          <w:rFonts w:ascii="Times New Roman" w:hAnsi="Times New Roman" w:cs="Times New Roman"/>
        </w:rPr>
        <w:t>date</w:t>
      </w:r>
      <w:r w:rsidR="0051385E">
        <w:rPr>
          <w:rFonts w:ascii="Times New Roman" w:hAnsi="Times New Roman" w:cs="Times New Roman"/>
        </w:rPr>
        <w:t xml:space="preserve"> </w:t>
      </w:r>
      <w:r w:rsidR="00B356C6">
        <w:rPr>
          <w:rFonts w:ascii="Times New Roman" w:hAnsi="Times New Roman" w:cs="Times New Roman"/>
        </w:rPr>
        <w:t xml:space="preserve">that </w:t>
      </w:r>
      <w:r w:rsidR="00B356C6" w:rsidRPr="004E64EA">
        <w:rPr>
          <w:rFonts w:ascii="Times New Roman" w:hAnsi="Times New Roman" w:cs="Times New Roman"/>
        </w:rPr>
        <w:t>the</w:t>
      </w:r>
      <w:r w:rsidR="0051385E" w:rsidRPr="004E64EA">
        <w:rPr>
          <w:rFonts w:ascii="Times New Roman" w:hAnsi="Times New Roman" w:cs="Times New Roman"/>
        </w:rPr>
        <w:t xml:space="preserve"> student</w:t>
      </w:r>
      <w:r w:rsidR="00101A11" w:rsidRPr="004E64EA">
        <w:rPr>
          <w:rFonts w:ascii="Times New Roman" w:hAnsi="Times New Roman" w:cs="Times New Roman"/>
        </w:rPr>
        <w:t xml:space="preserve"> </w:t>
      </w:r>
      <w:r w:rsidR="004E64EA" w:rsidRPr="004E64EA">
        <w:rPr>
          <w:rFonts w:ascii="Times New Roman" w:hAnsi="Times New Roman" w:cs="Times New Roman"/>
        </w:rPr>
        <w:t xml:space="preserve"> </w:t>
      </w:r>
    </w:p>
    <w:p w:rsidR="00101A11" w:rsidRPr="004E64EA" w:rsidRDefault="004E64EA" w:rsidP="00B44BD1">
      <w:pPr>
        <w:spacing w:after="0" w:line="240" w:lineRule="auto"/>
        <w:rPr>
          <w:rFonts w:ascii="Times New Roman" w:hAnsi="Times New Roman" w:cs="Times New Roman"/>
        </w:rPr>
      </w:pPr>
      <w:r w:rsidRPr="004E64EA">
        <w:rPr>
          <w:rFonts w:ascii="Times New Roman" w:hAnsi="Times New Roman" w:cs="Times New Roman"/>
        </w:rPr>
        <w:t xml:space="preserve">                                     </w:t>
      </w:r>
      <w:r w:rsidR="0051385E" w:rsidRPr="004E64EA">
        <w:rPr>
          <w:rFonts w:ascii="Times New Roman" w:hAnsi="Times New Roman" w:cs="Times New Roman"/>
        </w:rPr>
        <w:t>transferred into</w:t>
      </w:r>
      <w:r w:rsidR="0051385E">
        <w:rPr>
          <w:rFonts w:ascii="Times New Roman" w:hAnsi="Times New Roman" w:cs="Times New Roman"/>
        </w:rPr>
        <w:t xml:space="preserve"> </w:t>
      </w:r>
      <w:r w:rsidR="00B356C6">
        <w:rPr>
          <w:rFonts w:ascii="Times New Roman" w:hAnsi="Times New Roman" w:cs="Times New Roman"/>
        </w:rPr>
        <w:t xml:space="preserve">the </w:t>
      </w:r>
      <w:r w:rsidR="00B356C6" w:rsidRPr="004E64EA">
        <w:rPr>
          <w:rFonts w:ascii="Times New Roman" w:hAnsi="Times New Roman" w:cs="Times New Roman"/>
        </w:rPr>
        <w:t>district</w:t>
      </w:r>
      <w:r w:rsidR="0051385E">
        <w:rPr>
          <w:rFonts w:ascii="Times New Roman" w:hAnsi="Times New Roman" w:cs="Times New Roman"/>
        </w:rPr>
        <w:t xml:space="preserve"> or the</w:t>
      </w:r>
      <w:r w:rsidR="0051385E" w:rsidRPr="004E64EA">
        <w:rPr>
          <w:rFonts w:ascii="Times New Roman" w:hAnsi="Times New Roman" w:cs="Times New Roman"/>
        </w:rPr>
        <w:t xml:space="preserve"> conference summary form creation date.    </w:t>
      </w:r>
    </w:p>
    <w:p w:rsidR="00AB025B" w:rsidRPr="004E64EA" w:rsidRDefault="00101A11" w:rsidP="00B44BD1">
      <w:pPr>
        <w:spacing w:after="0" w:line="240" w:lineRule="auto"/>
        <w:rPr>
          <w:rFonts w:ascii="Times New Roman" w:hAnsi="Times New Roman" w:cs="Times New Roman"/>
        </w:rPr>
      </w:pPr>
      <w:r w:rsidRPr="004E64EA">
        <w:rPr>
          <w:rFonts w:ascii="Times New Roman" w:hAnsi="Times New Roman" w:cs="Times New Roman"/>
        </w:rPr>
        <w:t xml:space="preserve">                                   </w:t>
      </w:r>
      <w:r w:rsidR="00AB025B" w:rsidRPr="004E64EA">
        <w:rPr>
          <w:rFonts w:ascii="Times New Roman" w:hAnsi="Times New Roman" w:cs="Times New Roman"/>
        </w:rPr>
        <w:t xml:space="preserve">  Data will need to be entered stating the Conference Summary </w:t>
      </w:r>
      <w:r w:rsidR="00B44BD1" w:rsidRPr="004E64EA">
        <w:rPr>
          <w:rFonts w:ascii="Times New Roman" w:hAnsi="Times New Roman" w:cs="Times New Roman"/>
        </w:rPr>
        <w:t xml:space="preserve">was created for </w:t>
      </w:r>
    </w:p>
    <w:p w:rsidR="004E64EA" w:rsidRPr="004E64EA" w:rsidRDefault="00AB025B" w:rsidP="00B44BD1">
      <w:pPr>
        <w:spacing w:after="0" w:line="240" w:lineRule="auto"/>
        <w:rPr>
          <w:rFonts w:ascii="Times New Roman" w:hAnsi="Times New Roman" w:cs="Times New Roman"/>
        </w:rPr>
      </w:pPr>
      <w:r w:rsidRPr="004E64EA">
        <w:rPr>
          <w:rFonts w:ascii="Times New Roman" w:hAnsi="Times New Roman" w:cs="Times New Roman"/>
        </w:rPr>
        <w:t xml:space="preserve">                                     </w:t>
      </w:r>
      <w:r w:rsidR="00B44BD1" w:rsidRPr="004E64EA">
        <w:rPr>
          <w:rFonts w:ascii="Times New Roman" w:hAnsi="Times New Roman" w:cs="Times New Roman"/>
        </w:rPr>
        <w:t>reporting purposes only.</w:t>
      </w:r>
      <w:r w:rsidR="004E64EA" w:rsidRPr="004E64EA">
        <w:rPr>
          <w:rFonts w:ascii="Times New Roman" w:hAnsi="Times New Roman" w:cs="Times New Roman"/>
        </w:rPr>
        <w:t xml:space="preserve">  (See Revised </w:t>
      </w:r>
      <w:r w:rsidR="00101A11" w:rsidRPr="004E64EA">
        <w:rPr>
          <w:rFonts w:ascii="Times New Roman" w:hAnsi="Times New Roman" w:cs="Times New Roman"/>
        </w:rPr>
        <w:t>Notes</w:t>
      </w:r>
      <w:r w:rsidR="004E64EA" w:rsidRPr="004E64EA">
        <w:rPr>
          <w:rFonts w:ascii="Times New Roman" w:hAnsi="Times New Roman" w:cs="Times New Roman"/>
        </w:rPr>
        <w:t xml:space="preserve"> below that were </w:t>
      </w:r>
      <w:r w:rsidRPr="004E64EA">
        <w:rPr>
          <w:rFonts w:ascii="Times New Roman" w:hAnsi="Times New Roman" w:cs="Times New Roman"/>
        </w:rPr>
        <w:t xml:space="preserve">supplied by KDE in </w:t>
      </w:r>
    </w:p>
    <w:p w:rsidR="00B44BD1" w:rsidRPr="004E64EA" w:rsidRDefault="004E64EA" w:rsidP="00B44BD1">
      <w:pPr>
        <w:spacing w:after="0" w:line="240" w:lineRule="auto"/>
        <w:rPr>
          <w:rFonts w:ascii="Times New Roman" w:hAnsi="Times New Roman" w:cs="Times New Roman"/>
        </w:rPr>
      </w:pPr>
      <w:r w:rsidRPr="004E64EA">
        <w:rPr>
          <w:rFonts w:ascii="Times New Roman" w:hAnsi="Times New Roman" w:cs="Times New Roman"/>
        </w:rPr>
        <w:t xml:space="preserve">                                     </w:t>
      </w:r>
      <w:r w:rsidR="00AB025B" w:rsidRPr="004E64EA">
        <w:rPr>
          <w:rFonts w:ascii="Times New Roman" w:hAnsi="Times New Roman" w:cs="Times New Roman"/>
        </w:rPr>
        <w:t>2011-2012</w:t>
      </w:r>
      <w:r w:rsidR="00101A11" w:rsidRPr="004E64EA">
        <w:rPr>
          <w:rFonts w:ascii="Times New Roman" w:hAnsi="Times New Roman" w:cs="Times New Roman"/>
        </w:rPr>
        <w:t>)</w:t>
      </w:r>
    </w:p>
    <w:p w:rsidR="00AB025B" w:rsidRPr="00AB025B" w:rsidRDefault="00AB025B" w:rsidP="00B44BD1">
      <w:pPr>
        <w:spacing w:after="0" w:line="240" w:lineRule="auto"/>
        <w:rPr>
          <w:rFonts w:ascii="Times New Roman" w:hAnsi="Times New Roman" w:cs="Times New Roman"/>
        </w:rPr>
      </w:pPr>
    </w:p>
    <w:p w:rsidR="00AB025B" w:rsidRPr="00AB025B" w:rsidRDefault="00AB025B" w:rsidP="00AB025B">
      <w:pPr>
        <w:spacing w:after="0" w:line="240" w:lineRule="auto"/>
        <w:rPr>
          <w:rFonts w:cs="Times New Roman"/>
          <w:color w:val="000000"/>
          <w:sz w:val="24"/>
          <w:szCs w:val="24"/>
        </w:rPr>
      </w:pPr>
      <w:r w:rsidRPr="00AB025B">
        <w:rPr>
          <w:rFonts w:cs="Times New Roman"/>
          <w:color w:val="000000"/>
          <w:sz w:val="24"/>
          <w:szCs w:val="24"/>
        </w:rPr>
        <w:t xml:space="preserve">If you have an incoming student who does not have a KYESR or Editor Based Locked Conference Summary in I.C. then you will need to create a new Conference Summary to input the students Evaluation and Eligibility Determination Date into an editor based Conference Summary. I would advise entering the ARC meeting date </w:t>
      </w:r>
      <w:r w:rsidRPr="00AB025B">
        <w:rPr>
          <w:rFonts w:cs="Times New Roman"/>
          <w:sz w:val="24"/>
          <w:szCs w:val="24"/>
        </w:rPr>
        <w:t xml:space="preserve">the date the student transferred into district/conference summary form creation date.  The </w:t>
      </w:r>
      <w:r w:rsidRPr="00AB025B">
        <w:rPr>
          <w:rFonts w:cs="Times New Roman"/>
          <w:color w:val="000000"/>
          <w:sz w:val="24"/>
          <w:szCs w:val="24"/>
        </w:rPr>
        <w:t>Evaluation date entered as the actual date in which the previous district did the Evaluation (note</w:t>
      </w:r>
      <w:r>
        <w:rPr>
          <w:rFonts w:cs="Times New Roman"/>
          <w:color w:val="000000"/>
          <w:sz w:val="24"/>
          <w:szCs w:val="24"/>
        </w:rPr>
        <w:t>:</w:t>
      </w:r>
      <w:r w:rsidRPr="00AB025B">
        <w:rPr>
          <w:rFonts w:cs="Times New Roman"/>
          <w:color w:val="000000"/>
          <w:sz w:val="24"/>
          <w:szCs w:val="24"/>
        </w:rPr>
        <w:t xml:space="preserve"> this will then store the document in the date of the year of Evaluation on the display screen). I would recommend that you add these dates to the Conference Summary that you create when you meet to accept the student IEP and discuss eligibility.</w:t>
      </w:r>
    </w:p>
    <w:p w:rsidR="00AB025B" w:rsidRDefault="00AB025B" w:rsidP="00AB025B">
      <w:pPr>
        <w:spacing w:after="0" w:line="240" w:lineRule="auto"/>
        <w:rPr>
          <w:rFonts w:ascii="Times New Roman" w:hAnsi="Times New Roman"/>
          <w:color w:val="000000"/>
          <w:sz w:val="24"/>
          <w:szCs w:val="24"/>
        </w:rPr>
      </w:pPr>
    </w:p>
    <w:p w:rsidR="00B44BD1" w:rsidRDefault="00B44BD1" w:rsidP="00B44BD1">
      <w:r>
        <w:t xml:space="preserve">If the KYESR was not completed at the appropriate time and an </w:t>
      </w:r>
      <w:r>
        <w:rPr>
          <w:i/>
          <w:iCs/>
        </w:rPr>
        <w:t>Eligibility Determination Date</w:t>
      </w:r>
      <w:r>
        <w:t xml:space="preserve"> is not recorded OR the KYESR is not transferring through the Student Records Transfer process as editor based, the district must do the following to ensure that the student’s Re-Evaluation Due Date is calculated correctly:</w:t>
      </w:r>
    </w:p>
    <w:p w:rsidR="00B44BD1" w:rsidRDefault="00B44BD1" w:rsidP="00B44BD1">
      <w:pPr>
        <w:numPr>
          <w:ilvl w:val="0"/>
          <w:numId w:val="1"/>
        </w:numPr>
        <w:rPr>
          <w:rFonts w:eastAsia="Times New Roman"/>
        </w:rPr>
      </w:pPr>
      <w:r>
        <w:rPr>
          <w:rFonts w:eastAsia="Times New Roman"/>
        </w:rPr>
        <w:t xml:space="preserve">Create an editor-based </w:t>
      </w:r>
      <w:r>
        <w:rPr>
          <w:rFonts w:eastAsia="Times New Roman"/>
          <w:b/>
          <w:bCs/>
        </w:rPr>
        <w:t>Conference Summary</w:t>
      </w:r>
    </w:p>
    <w:p w:rsidR="00B44BD1" w:rsidRDefault="00B44BD1" w:rsidP="00B44BD1">
      <w:pPr>
        <w:numPr>
          <w:ilvl w:val="0"/>
          <w:numId w:val="1"/>
        </w:numPr>
        <w:spacing w:after="0"/>
        <w:rPr>
          <w:rFonts w:eastAsia="Times New Roman"/>
        </w:rPr>
      </w:pPr>
      <w:r>
        <w:rPr>
          <w:rFonts w:eastAsia="Times New Roman"/>
        </w:rPr>
        <w:t xml:space="preserve">Enter the </w:t>
      </w:r>
      <w:r>
        <w:rPr>
          <w:rFonts w:eastAsia="Times New Roman"/>
          <w:i/>
          <w:iCs/>
        </w:rPr>
        <w:t>Evaluation Date</w:t>
      </w:r>
      <w:r>
        <w:rPr>
          <w:rFonts w:eastAsia="Times New Roman"/>
        </w:rPr>
        <w:t xml:space="preserve"> as the actual date in which the student’s last evaluation or re-evaluation was conducted.  </w:t>
      </w:r>
    </w:p>
    <w:p w:rsidR="00B44BD1" w:rsidRDefault="00B44BD1" w:rsidP="00B44BD1">
      <w:pPr>
        <w:numPr>
          <w:ilvl w:val="0"/>
          <w:numId w:val="1"/>
        </w:numPr>
        <w:spacing w:after="0"/>
        <w:rPr>
          <w:rFonts w:eastAsia="Times New Roman"/>
        </w:rPr>
      </w:pPr>
      <w:r>
        <w:rPr>
          <w:rFonts w:eastAsia="Times New Roman"/>
        </w:rPr>
        <w:t xml:space="preserve">Enter the </w:t>
      </w:r>
      <w:r>
        <w:rPr>
          <w:rFonts w:eastAsia="Times New Roman"/>
          <w:i/>
          <w:iCs/>
        </w:rPr>
        <w:t>ARC Date</w:t>
      </w:r>
      <w:r>
        <w:rPr>
          <w:rFonts w:eastAsia="Times New Roman"/>
        </w:rPr>
        <w:t xml:space="preserve"> as the date </w:t>
      </w:r>
      <w:r w:rsidR="004E64EA">
        <w:rPr>
          <w:rFonts w:eastAsia="Times New Roman"/>
        </w:rPr>
        <w:t>the student transferred into the district/conference summary form creation date.</w:t>
      </w:r>
    </w:p>
    <w:p w:rsidR="00B44BD1" w:rsidRDefault="00B44BD1" w:rsidP="00B44BD1">
      <w:pPr>
        <w:numPr>
          <w:ilvl w:val="0"/>
          <w:numId w:val="1"/>
        </w:numPr>
        <w:rPr>
          <w:rFonts w:eastAsia="Times New Roman"/>
        </w:rPr>
      </w:pPr>
      <w:r>
        <w:rPr>
          <w:rFonts w:eastAsia="Times New Roman"/>
        </w:rPr>
        <w:t xml:space="preserve">Select the </w:t>
      </w:r>
      <w:r>
        <w:rPr>
          <w:rFonts w:eastAsia="Times New Roman"/>
          <w:i/>
          <w:iCs/>
        </w:rPr>
        <w:t>Purpose of the Meeting</w:t>
      </w:r>
      <w:r>
        <w:rPr>
          <w:rFonts w:eastAsia="Times New Roman"/>
        </w:rPr>
        <w:t xml:space="preserve"> as Eligibility/Continued Eligibility</w:t>
      </w:r>
    </w:p>
    <w:p w:rsidR="00B44BD1" w:rsidRDefault="009A5B2C" w:rsidP="00B44BD1">
      <w:pPr>
        <w:ind w:left="2160"/>
      </w:pPr>
      <w:r w:rsidRPr="009A5B2C">
        <w:rPr>
          <w:b/>
          <w:noProof/>
          <w:lang w:eastAsia="zh-TW"/>
        </w:rPr>
        <w:lastRenderedPageBreak/>
        <w:pict>
          <v:shapetype id="_x0000_t202" coordsize="21600,21600" o:spt="202" path="m,l,21600r21600,l21600,xe">
            <v:stroke joinstyle="miter"/>
            <v:path gradientshapeok="t" o:connecttype="rect"/>
          </v:shapetype>
          <v:shape id="_x0000_s1037" type="#_x0000_t202" style="position:absolute;left:0;text-align:left;margin-left:397.5pt;margin-top:6.5pt;width:108.75pt;height:53.25pt;z-index:251659264;mso-width-relative:margin;mso-height-relative:margin" stroked="f">
            <v:textbox>
              <w:txbxContent>
                <w:p w:rsidR="0051385E" w:rsidRPr="004E64EA" w:rsidRDefault="0051385E" w:rsidP="00DD6256">
                  <w:pPr>
                    <w:rPr>
                      <w:sz w:val="18"/>
                      <w:szCs w:val="18"/>
                    </w:rPr>
                  </w:pPr>
                  <w:r w:rsidRPr="004E64EA">
                    <w:rPr>
                      <w:b/>
                      <w:sz w:val="16"/>
                      <w:szCs w:val="16"/>
                    </w:rPr>
                    <w:t>ARC Date:</w:t>
                  </w:r>
                  <w:r w:rsidRPr="004E64EA">
                    <w:rPr>
                      <w:sz w:val="16"/>
                      <w:szCs w:val="16"/>
                    </w:rPr>
                    <w:t xml:space="preserve">  Enter the date the student transferred into the district/ conference summary</w:t>
                  </w:r>
                  <w:r w:rsidRPr="004E64EA">
                    <w:rPr>
                      <w:sz w:val="18"/>
                      <w:szCs w:val="18"/>
                    </w:rPr>
                    <w:t xml:space="preserve"> </w:t>
                  </w:r>
                  <w:r w:rsidRPr="004E64EA">
                    <w:rPr>
                      <w:sz w:val="16"/>
                      <w:szCs w:val="16"/>
                    </w:rPr>
                    <w:t>creation date.</w:t>
                  </w:r>
                </w:p>
                <w:p w:rsidR="0051385E" w:rsidRDefault="0051385E"/>
              </w:txbxContent>
            </v:textbox>
          </v:shape>
        </w:pict>
      </w:r>
      <w:r w:rsidR="00B44BD1">
        <w:rPr>
          <w:noProof/>
        </w:rPr>
        <w:drawing>
          <wp:anchor distT="0" distB="0" distL="114300" distR="114300" simplePos="0" relativeHeight="251654144" behindDoc="0" locked="0" layoutInCell="1" allowOverlap="1">
            <wp:simplePos x="0" y="0"/>
            <wp:positionH relativeFrom="column">
              <wp:posOffset>1362075</wp:posOffset>
            </wp:positionH>
            <wp:positionV relativeFrom="paragraph">
              <wp:posOffset>1343660</wp:posOffset>
            </wp:positionV>
            <wp:extent cx="1628775" cy="219075"/>
            <wp:effectExtent l="19050" t="0" r="9525"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8" cstate="print"/>
                    <a:srcRect/>
                    <a:stretch>
                      <a:fillRect/>
                    </a:stretch>
                  </pic:blipFill>
                  <pic:spPr bwMode="auto">
                    <a:xfrm>
                      <a:off x="0" y="0"/>
                      <a:ext cx="1628775" cy="219075"/>
                    </a:xfrm>
                    <a:prstGeom prst="rect">
                      <a:avLst/>
                    </a:prstGeom>
                    <a:noFill/>
                  </pic:spPr>
                </pic:pic>
              </a:graphicData>
            </a:graphic>
          </wp:anchor>
        </w:drawing>
      </w:r>
      <w:r w:rsidR="00B44BD1">
        <w:rPr>
          <w:noProof/>
        </w:rPr>
        <w:drawing>
          <wp:anchor distT="0" distB="0" distL="114300" distR="114300" simplePos="0" relativeHeight="251655168" behindDoc="0" locked="0" layoutInCell="1" allowOverlap="1">
            <wp:simplePos x="0" y="0"/>
            <wp:positionH relativeFrom="column">
              <wp:posOffset>4391025</wp:posOffset>
            </wp:positionH>
            <wp:positionV relativeFrom="paragraph">
              <wp:posOffset>34925</wp:posOffset>
            </wp:positionV>
            <wp:extent cx="2133600" cy="866775"/>
            <wp:effectExtent l="19050" t="0" r="0" b="0"/>
            <wp:wrapNone/>
            <wp:docPr id="10" name="Picture 10" descr="Description: ARC Date: Enter in the original date of the eligibility determination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RC Date: Enter in the original date of the eligibility determination meeting."/>
                    <pic:cNvPicPr>
                      <a:picLocks noChangeAspect="1" noChangeArrowheads="1"/>
                    </pic:cNvPicPr>
                  </pic:nvPicPr>
                  <pic:blipFill>
                    <a:blip r:embed="rId9" cstate="print"/>
                    <a:srcRect/>
                    <a:stretch>
                      <a:fillRect/>
                    </a:stretch>
                  </pic:blipFill>
                  <pic:spPr bwMode="auto">
                    <a:xfrm>
                      <a:off x="0" y="0"/>
                      <a:ext cx="2133600" cy="866775"/>
                    </a:xfrm>
                    <a:prstGeom prst="rect">
                      <a:avLst/>
                    </a:prstGeom>
                    <a:noFill/>
                  </pic:spPr>
                </pic:pic>
              </a:graphicData>
            </a:graphic>
          </wp:anchor>
        </w:drawing>
      </w:r>
      <w:r w:rsidR="00B44BD1">
        <w:rPr>
          <w:noProof/>
        </w:rPr>
        <w:drawing>
          <wp:anchor distT="0" distB="0" distL="114300" distR="114300" simplePos="0" relativeHeight="251656192" behindDoc="0" locked="0" layoutInCell="1" allowOverlap="1">
            <wp:simplePos x="0" y="0"/>
            <wp:positionH relativeFrom="column">
              <wp:posOffset>3200400</wp:posOffset>
            </wp:positionH>
            <wp:positionV relativeFrom="paragraph">
              <wp:posOffset>888365</wp:posOffset>
            </wp:positionV>
            <wp:extent cx="3219450" cy="1466850"/>
            <wp:effectExtent l="19050" t="0" r="0" b="0"/>
            <wp:wrapNone/>
            <wp:docPr id="9" name="Picture 9" descr="Description: Eligibility Determination Date: this is a read only field populated from the eligibility determination date entered on the Eligibility/Continued Eligibility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ligibility Determination Date: this is a read only field populated from the eligibility determination date entered on the Eligibility/Continued Eligibility editor."/>
                    <pic:cNvPicPr>
                      <a:picLocks noChangeAspect="1" noChangeArrowheads="1"/>
                    </pic:cNvPicPr>
                  </pic:nvPicPr>
                  <pic:blipFill>
                    <a:blip r:embed="rId10" cstate="print"/>
                    <a:srcRect/>
                    <a:stretch>
                      <a:fillRect/>
                    </a:stretch>
                  </pic:blipFill>
                  <pic:spPr bwMode="auto">
                    <a:xfrm>
                      <a:off x="0" y="0"/>
                      <a:ext cx="3219450" cy="1466850"/>
                    </a:xfrm>
                    <a:prstGeom prst="rect">
                      <a:avLst/>
                    </a:prstGeom>
                    <a:noFill/>
                  </pic:spPr>
                </pic:pic>
              </a:graphicData>
            </a:graphic>
          </wp:anchor>
        </w:drawing>
      </w:r>
      <w:r w:rsidR="00B44BD1">
        <w:rPr>
          <w:noProof/>
        </w:rPr>
        <w:drawing>
          <wp:anchor distT="0" distB="0" distL="114300" distR="114300" simplePos="0" relativeHeight="251657216" behindDoc="0" locked="0" layoutInCell="1" allowOverlap="1">
            <wp:simplePos x="0" y="0"/>
            <wp:positionH relativeFrom="column">
              <wp:posOffset>-371475</wp:posOffset>
            </wp:positionH>
            <wp:positionV relativeFrom="paragraph">
              <wp:posOffset>164465</wp:posOffset>
            </wp:positionV>
            <wp:extent cx="1781175" cy="2190750"/>
            <wp:effectExtent l="19050" t="0" r="9525" b="0"/>
            <wp:wrapNone/>
            <wp:docPr id="8" name="Picture 8" descr="Description: Evaluation Dates is the date of the Evaluation Report. &#10;The Conference Summary once saved will display under Conference Summaries/Evaluations in the appropriate year based on the Evaluation Date entered.&#10;Evaluation Date cannot be left bla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valuation Dates is the date of the Evaluation Report. &#10;The Conference Summary once saved will display under Conference Summaries/Evaluations in the appropriate year based on the Evaluation Date entered.&#10;Evaluation Date cannot be left blank.&#10;"/>
                    <pic:cNvPicPr>
                      <a:picLocks noChangeAspect="1" noChangeArrowheads="1"/>
                    </pic:cNvPicPr>
                  </pic:nvPicPr>
                  <pic:blipFill>
                    <a:blip r:embed="rId11" cstate="print"/>
                    <a:srcRect/>
                    <a:stretch>
                      <a:fillRect/>
                    </a:stretch>
                  </pic:blipFill>
                  <pic:spPr bwMode="auto">
                    <a:xfrm>
                      <a:off x="0" y="0"/>
                      <a:ext cx="1781175" cy="2190750"/>
                    </a:xfrm>
                    <a:prstGeom prst="rect">
                      <a:avLst/>
                    </a:prstGeom>
                    <a:noFill/>
                  </pic:spPr>
                </pic:pic>
              </a:graphicData>
            </a:graphic>
          </wp:anchor>
        </w:drawing>
      </w:r>
      <w:r w:rsidR="00B44BD1">
        <w:rPr>
          <w:rFonts w:ascii="Times New Roman" w:hAnsi="Times New Roman"/>
          <w:noProof/>
          <w:sz w:val="24"/>
          <w:szCs w:val="24"/>
        </w:rPr>
        <w:drawing>
          <wp:inline distT="0" distB="0" distL="0" distR="0">
            <wp:extent cx="3076575" cy="2609850"/>
            <wp:effectExtent l="19050" t="0" r="9525" b="0"/>
            <wp:docPr id="1" name="Picture 6" descr="Description: cid:image023.png@01CD0CF4.0D9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d:image023.png@01CD0CF4.0D9F0010"/>
                    <pic:cNvPicPr>
                      <a:picLocks noChangeAspect="1" noChangeArrowheads="1"/>
                    </pic:cNvPicPr>
                  </pic:nvPicPr>
                  <pic:blipFill>
                    <a:blip r:embed="rId12" r:link="rId13" cstate="print"/>
                    <a:srcRect/>
                    <a:stretch>
                      <a:fillRect/>
                    </a:stretch>
                  </pic:blipFill>
                  <pic:spPr bwMode="auto">
                    <a:xfrm>
                      <a:off x="0" y="0"/>
                      <a:ext cx="3076575" cy="2609850"/>
                    </a:xfrm>
                    <a:prstGeom prst="rect">
                      <a:avLst/>
                    </a:prstGeom>
                    <a:noFill/>
                    <a:ln w="9525">
                      <a:noFill/>
                      <a:miter lim="800000"/>
                      <a:headEnd/>
                      <a:tailEnd/>
                    </a:ln>
                  </pic:spPr>
                </pic:pic>
              </a:graphicData>
            </a:graphic>
          </wp:inline>
        </w:drawing>
      </w:r>
    </w:p>
    <w:p w:rsidR="00B44BD1" w:rsidRDefault="00B44BD1" w:rsidP="00B44BD1">
      <w:pPr>
        <w:ind w:left="720"/>
      </w:pPr>
      <w:r>
        <w:rPr>
          <w:color w:val="FF0000"/>
        </w:rPr>
        <w:t>NOTE: The document once locked and saved will display on the documents list based on the date entered</w:t>
      </w:r>
    </w:p>
    <w:p w:rsidR="00B44BD1" w:rsidRDefault="00B44BD1" w:rsidP="00B44BD1">
      <w:pPr>
        <w:numPr>
          <w:ilvl w:val="0"/>
          <w:numId w:val="1"/>
        </w:numPr>
        <w:rPr>
          <w:rFonts w:eastAsia="Times New Roman"/>
        </w:rPr>
      </w:pPr>
      <w:r>
        <w:rPr>
          <w:rFonts w:eastAsia="Times New Roman"/>
        </w:rPr>
        <w:t>Save and Continue through the required editors of the Conference Summary</w:t>
      </w:r>
    </w:p>
    <w:p w:rsidR="00B44BD1" w:rsidRDefault="00B44BD1" w:rsidP="00B44BD1">
      <w:pPr>
        <w:numPr>
          <w:ilvl w:val="1"/>
          <w:numId w:val="1"/>
        </w:numPr>
        <w:rPr>
          <w:rFonts w:eastAsia="Times New Roman"/>
        </w:rPr>
      </w:pPr>
      <w:r>
        <w:rPr>
          <w:rFonts w:eastAsia="Times New Roman"/>
          <w:b/>
          <w:bCs/>
        </w:rPr>
        <w:t>Student Demographics</w:t>
      </w:r>
      <w:r>
        <w:rPr>
          <w:rFonts w:eastAsia="Times New Roman"/>
        </w:rPr>
        <w:t xml:space="preserve"> Editor – Click </w:t>
      </w:r>
      <w:r>
        <w:rPr>
          <w:rFonts w:eastAsia="Times New Roman"/>
          <w:i/>
          <w:iCs/>
        </w:rPr>
        <w:t>Refresh Student Information</w:t>
      </w:r>
      <w:r>
        <w:rPr>
          <w:rFonts w:eastAsia="Times New Roman"/>
        </w:rPr>
        <w:t xml:space="preserve"> button</w:t>
      </w:r>
    </w:p>
    <w:p w:rsidR="00B44BD1" w:rsidRDefault="00B44BD1" w:rsidP="00B44BD1">
      <w:pPr>
        <w:numPr>
          <w:ilvl w:val="1"/>
          <w:numId w:val="1"/>
        </w:numPr>
        <w:spacing w:after="0"/>
        <w:rPr>
          <w:rFonts w:eastAsia="Times New Roman"/>
        </w:rPr>
      </w:pPr>
      <w:r>
        <w:rPr>
          <w:rFonts w:eastAsia="Times New Roman"/>
          <w:b/>
          <w:bCs/>
        </w:rPr>
        <w:t>Basis of ARC</w:t>
      </w:r>
      <w:r>
        <w:rPr>
          <w:rFonts w:eastAsia="Times New Roman"/>
        </w:rPr>
        <w:t xml:space="preserve"> Editor – select the </w:t>
      </w:r>
      <w:r>
        <w:rPr>
          <w:rFonts w:eastAsia="Times New Roman"/>
          <w:i/>
          <w:iCs/>
        </w:rPr>
        <w:t>Other Data</w:t>
      </w:r>
      <w:r>
        <w:rPr>
          <w:rFonts w:eastAsia="Times New Roman"/>
        </w:rPr>
        <w:t xml:space="preserve"> checkbox and enter the following statement in the Specify textbox:</w:t>
      </w:r>
    </w:p>
    <w:p w:rsidR="00B44BD1" w:rsidRDefault="00B44BD1" w:rsidP="00B44BD1">
      <w:pPr>
        <w:ind w:left="1440"/>
      </w:pPr>
      <w:r>
        <w:rPr>
          <w:noProof/>
        </w:rPr>
        <w:drawing>
          <wp:inline distT="0" distB="0" distL="0" distR="0">
            <wp:extent cx="3800475" cy="742950"/>
            <wp:effectExtent l="19050" t="0" r="9525" b="0"/>
            <wp:docPr id="2" name="Picture 5" descr="Description: cid:image024.png@01CD0CF4.0D9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d:image024.png@01CD0CF4.0D9F0010"/>
                    <pic:cNvPicPr>
                      <a:picLocks noChangeAspect="1" noChangeArrowheads="1"/>
                    </pic:cNvPicPr>
                  </pic:nvPicPr>
                  <pic:blipFill>
                    <a:blip r:embed="rId14" r:link="rId15" cstate="print"/>
                    <a:srcRect/>
                    <a:stretch>
                      <a:fillRect/>
                    </a:stretch>
                  </pic:blipFill>
                  <pic:spPr bwMode="auto">
                    <a:xfrm>
                      <a:off x="0" y="0"/>
                      <a:ext cx="3800475" cy="742950"/>
                    </a:xfrm>
                    <a:prstGeom prst="rect">
                      <a:avLst/>
                    </a:prstGeom>
                    <a:noFill/>
                    <a:ln w="9525">
                      <a:noFill/>
                      <a:miter lim="800000"/>
                      <a:headEnd/>
                      <a:tailEnd/>
                    </a:ln>
                  </pic:spPr>
                </pic:pic>
              </a:graphicData>
            </a:graphic>
          </wp:inline>
        </w:drawing>
      </w:r>
    </w:p>
    <w:p w:rsidR="00B44BD1" w:rsidRDefault="00B44BD1" w:rsidP="00B44BD1">
      <w:pPr>
        <w:numPr>
          <w:ilvl w:val="1"/>
          <w:numId w:val="1"/>
        </w:numPr>
        <w:spacing w:after="0"/>
        <w:rPr>
          <w:rFonts w:eastAsia="Times New Roman"/>
        </w:rPr>
      </w:pPr>
      <w:r>
        <w:rPr>
          <w:rFonts w:eastAsia="Times New Roman"/>
          <w:b/>
          <w:bCs/>
        </w:rPr>
        <w:t>Parent Concerns and Input</w:t>
      </w:r>
      <w:r>
        <w:rPr>
          <w:rFonts w:eastAsia="Times New Roman"/>
        </w:rPr>
        <w:t xml:space="preserve"> Editor – enter the same statement as above in the textbox:</w:t>
      </w:r>
    </w:p>
    <w:p w:rsidR="00B44BD1" w:rsidRDefault="00B44BD1" w:rsidP="00B44BD1">
      <w:pPr>
        <w:ind w:left="1440"/>
      </w:pPr>
      <w:r>
        <w:rPr>
          <w:noProof/>
        </w:rPr>
        <w:drawing>
          <wp:inline distT="0" distB="0" distL="0" distR="0">
            <wp:extent cx="3800475" cy="638175"/>
            <wp:effectExtent l="19050" t="0" r="9525" b="0"/>
            <wp:docPr id="3" name="Picture 4" descr="Description: cid:image025.png@01CD0CF4.0D9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25.png@01CD0CF4.0D9F0010"/>
                    <pic:cNvPicPr>
                      <a:picLocks noChangeAspect="1" noChangeArrowheads="1"/>
                    </pic:cNvPicPr>
                  </pic:nvPicPr>
                  <pic:blipFill>
                    <a:blip r:embed="rId16" r:link="rId17" cstate="print"/>
                    <a:srcRect/>
                    <a:stretch>
                      <a:fillRect/>
                    </a:stretch>
                  </pic:blipFill>
                  <pic:spPr bwMode="auto">
                    <a:xfrm>
                      <a:off x="0" y="0"/>
                      <a:ext cx="3800475" cy="638175"/>
                    </a:xfrm>
                    <a:prstGeom prst="rect">
                      <a:avLst/>
                    </a:prstGeom>
                    <a:noFill/>
                    <a:ln w="9525">
                      <a:noFill/>
                      <a:miter lim="800000"/>
                      <a:headEnd/>
                      <a:tailEnd/>
                    </a:ln>
                  </pic:spPr>
                </pic:pic>
              </a:graphicData>
            </a:graphic>
          </wp:inline>
        </w:drawing>
      </w:r>
    </w:p>
    <w:p w:rsidR="00B44BD1" w:rsidRDefault="00B44BD1" w:rsidP="00B44BD1">
      <w:pPr>
        <w:ind w:left="1440"/>
      </w:pPr>
    </w:p>
    <w:p w:rsidR="00B44BD1" w:rsidRDefault="00B44BD1" w:rsidP="00B44BD1">
      <w:pPr>
        <w:numPr>
          <w:ilvl w:val="0"/>
          <w:numId w:val="1"/>
        </w:numPr>
        <w:rPr>
          <w:rFonts w:eastAsia="Times New Roman"/>
        </w:rPr>
      </w:pPr>
      <w:r>
        <w:rPr>
          <w:rFonts w:eastAsia="Times New Roman"/>
          <w:b/>
          <w:bCs/>
        </w:rPr>
        <w:t xml:space="preserve">Eligibility/Continued Eligibility </w:t>
      </w:r>
      <w:r>
        <w:rPr>
          <w:rFonts w:eastAsia="Times New Roman"/>
        </w:rPr>
        <w:t>editor -</w:t>
      </w:r>
    </w:p>
    <w:p w:rsidR="00B44BD1" w:rsidRDefault="00B44BD1" w:rsidP="00B44BD1">
      <w:pPr>
        <w:numPr>
          <w:ilvl w:val="1"/>
          <w:numId w:val="1"/>
        </w:numPr>
        <w:spacing w:after="0"/>
        <w:rPr>
          <w:rFonts w:eastAsia="Times New Roman"/>
        </w:rPr>
      </w:pPr>
      <w:r>
        <w:rPr>
          <w:rFonts w:eastAsia="Times New Roman"/>
        </w:rPr>
        <w:t xml:space="preserve">Enter the original </w:t>
      </w:r>
      <w:r>
        <w:rPr>
          <w:rFonts w:eastAsia="Times New Roman"/>
          <w:i/>
          <w:iCs/>
        </w:rPr>
        <w:t>Date of Eligibility Determination</w:t>
      </w:r>
      <w:r>
        <w:rPr>
          <w:rFonts w:eastAsia="Times New Roman"/>
        </w:rPr>
        <w:t xml:space="preserve"> </w:t>
      </w:r>
      <w:r>
        <w:rPr>
          <w:rFonts w:eastAsia="Times New Roman"/>
          <w:i/>
          <w:iCs/>
        </w:rPr>
        <w:t>Date</w:t>
      </w:r>
    </w:p>
    <w:p w:rsidR="00B44BD1" w:rsidRDefault="00B44BD1" w:rsidP="00B44BD1">
      <w:pPr>
        <w:numPr>
          <w:ilvl w:val="2"/>
          <w:numId w:val="1"/>
        </w:numPr>
        <w:spacing w:after="0"/>
      </w:pPr>
      <w:r>
        <w:t xml:space="preserve">This date will auto-populate as a read only field on the </w:t>
      </w:r>
      <w:r>
        <w:rPr>
          <w:b/>
          <w:bCs/>
        </w:rPr>
        <w:t>ARC Header</w:t>
      </w:r>
      <w:r>
        <w:t xml:space="preserve"> Editor</w:t>
      </w:r>
    </w:p>
    <w:p w:rsidR="00B44BD1" w:rsidRDefault="00B44BD1" w:rsidP="00B44BD1">
      <w:pPr>
        <w:numPr>
          <w:ilvl w:val="2"/>
          <w:numId w:val="1"/>
        </w:numPr>
      </w:pPr>
      <w:r>
        <w:t xml:space="preserve">This date will calculate student’s </w:t>
      </w:r>
      <w:r>
        <w:rPr>
          <w:i/>
          <w:iCs/>
        </w:rPr>
        <w:t>Re-Evaluation Due Date</w:t>
      </w:r>
      <w:r>
        <w:t xml:space="preserve"> on the </w:t>
      </w:r>
      <w:r>
        <w:rPr>
          <w:i/>
          <w:iCs/>
        </w:rPr>
        <w:t>IDEA December 1 Child Count</w:t>
      </w:r>
      <w:r>
        <w:t xml:space="preserve"> and other reports within Infinite Campus.</w:t>
      </w:r>
    </w:p>
    <w:p w:rsidR="00B44BD1" w:rsidRDefault="00B44BD1" w:rsidP="00B44BD1">
      <w:pPr>
        <w:numPr>
          <w:ilvl w:val="1"/>
          <w:numId w:val="1"/>
        </w:numPr>
        <w:spacing w:after="0"/>
        <w:rPr>
          <w:rFonts w:eastAsia="Times New Roman"/>
        </w:rPr>
      </w:pPr>
      <w:r>
        <w:rPr>
          <w:rFonts w:eastAsia="Times New Roman"/>
        </w:rPr>
        <w:t>Select student’s Primary Disability from the drop list</w:t>
      </w:r>
    </w:p>
    <w:p w:rsidR="00B44BD1" w:rsidRDefault="00B44BD1" w:rsidP="00B44BD1">
      <w:pPr>
        <w:numPr>
          <w:ilvl w:val="2"/>
          <w:numId w:val="1"/>
        </w:numPr>
      </w:pPr>
      <w:r>
        <w:lastRenderedPageBreak/>
        <w:t xml:space="preserve">The Primary Disability will write to the student’s KYIEP using the </w:t>
      </w:r>
      <w:r>
        <w:rPr>
          <w:i/>
          <w:iCs/>
        </w:rPr>
        <w:t>Get Disability from Evaluation</w:t>
      </w:r>
      <w:r>
        <w:t xml:space="preserve"> button</w:t>
      </w:r>
    </w:p>
    <w:p w:rsidR="00B44BD1" w:rsidRDefault="00B44BD1" w:rsidP="00B44BD1">
      <w:pPr>
        <w:numPr>
          <w:ilvl w:val="1"/>
          <w:numId w:val="1"/>
        </w:numPr>
        <w:rPr>
          <w:rFonts w:eastAsia="Times New Roman"/>
        </w:rPr>
      </w:pPr>
      <w:r>
        <w:rPr>
          <w:rFonts w:eastAsia="Times New Roman"/>
        </w:rPr>
        <w:t xml:space="preserve">Include in the </w:t>
      </w:r>
      <w:r>
        <w:rPr>
          <w:rFonts w:eastAsia="Times New Roman"/>
          <w:i/>
          <w:iCs/>
        </w:rPr>
        <w:t>Notes</w:t>
      </w:r>
      <w:r>
        <w:rPr>
          <w:rFonts w:eastAsia="Times New Roman"/>
        </w:rPr>
        <w:t xml:space="preserve"> textbox a </w:t>
      </w:r>
      <w:r>
        <w:rPr>
          <w:rFonts w:eastAsia="Times New Roman"/>
          <w:b/>
          <w:bCs/>
        </w:rPr>
        <w:t>detailed</w:t>
      </w:r>
      <w:r>
        <w:rPr>
          <w:rFonts w:eastAsia="Times New Roman"/>
        </w:rPr>
        <w:t xml:space="preserve"> statement the sole purpose the Conference Summary is to enter the </w:t>
      </w:r>
      <w:r>
        <w:rPr>
          <w:rFonts w:eastAsia="Times New Roman"/>
          <w:i/>
          <w:iCs/>
        </w:rPr>
        <w:t>Eligibility Determination Date</w:t>
      </w:r>
      <w:r>
        <w:rPr>
          <w:rFonts w:eastAsia="Times New Roman"/>
        </w:rPr>
        <w:t xml:space="preserve"> for state reporting purposes.</w:t>
      </w:r>
    </w:p>
    <w:p w:rsidR="00B44BD1" w:rsidRDefault="00B44BD1" w:rsidP="00B44BD1">
      <w:pPr>
        <w:ind w:left="1080"/>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1657350</wp:posOffset>
            </wp:positionH>
            <wp:positionV relativeFrom="paragraph">
              <wp:posOffset>2838450</wp:posOffset>
            </wp:positionV>
            <wp:extent cx="5029200" cy="1533525"/>
            <wp:effectExtent l="19050" t="0" r="0" b="0"/>
            <wp:wrapNone/>
            <wp:docPr id="7" name="Picture 7" descr="Description: Notes: Include a detailed statement to inform future readers that Conference Summary is for the sole purpose of entering in Eligibility Determination Date for state reporting pur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s: Include a detailed statement to inform future readers that Conference Summary is for the sole purpose of entering in Eligibility Determination Date for state reporting purposes"/>
                    <pic:cNvPicPr>
                      <a:picLocks noChangeAspect="1" noChangeArrowheads="1"/>
                    </pic:cNvPicPr>
                  </pic:nvPicPr>
                  <pic:blipFill>
                    <a:blip r:embed="rId18" cstate="print"/>
                    <a:srcRect/>
                    <a:stretch>
                      <a:fillRect/>
                    </a:stretch>
                  </pic:blipFill>
                  <pic:spPr bwMode="auto">
                    <a:xfrm>
                      <a:off x="0" y="0"/>
                      <a:ext cx="5029200" cy="1533525"/>
                    </a:xfrm>
                    <a:prstGeom prst="rect">
                      <a:avLst/>
                    </a:prstGeom>
                    <a:noFill/>
                  </pic:spPr>
                </pic:pic>
              </a:graphicData>
            </a:graphic>
          </wp:anchor>
        </w:drawing>
      </w:r>
      <w:r>
        <w:rPr>
          <w:rFonts w:ascii="Times New Roman" w:hAnsi="Times New Roman"/>
          <w:noProof/>
          <w:sz w:val="24"/>
          <w:szCs w:val="24"/>
        </w:rPr>
        <w:drawing>
          <wp:inline distT="0" distB="0" distL="0" distR="0">
            <wp:extent cx="4076700" cy="4457700"/>
            <wp:effectExtent l="19050" t="0" r="0" b="0"/>
            <wp:docPr id="4" name="Picture 3" descr="Description: cid:image028.png@01CD0CF4.0D9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28.png@01CD0CF4.0D9F0010"/>
                    <pic:cNvPicPr>
                      <a:picLocks noChangeAspect="1" noChangeArrowheads="1"/>
                    </pic:cNvPicPr>
                  </pic:nvPicPr>
                  <pic:blipFill>
                    <a:blip r:embed="rId19" r:link="rId20" cstate="print"/>
                    <a:srcRect/>
                    <a:stretch>
                      <a:fillRect/>
                    </a:stretch>
                  </pic:blipFill>
                  <pic:spPr bwMode="auto">
                    <a:xfrm>
                      <a:off x="0" y="0"/>
                      <a:ext cx="4076700" cy="4457700"/>
                    </a:xfrm>
                    <a:prstGeom prst="rect">
                      <a:avLst/>
                    </a:prstGeom>
                    <a:noFill/>
                    <a:ln w="9525">
                      <a:noFill/>
                      <a:miter lim="800000"/>
                      <a:headEnd/>
                      <a:tailEnd/>
                    </a:ln>
                  </pic:spPr>
                </pic:pic>
              </a:graphicData>
            </a:graphic>
          </wp:inline>
        </w:drawing>
      </w:r>
    </w:p>
    <w:p w:rsidR="00B44BD1" w:rsidRDefault="00B44BD1" w:rsidP="00B44BD1">
      <w:pPr>
        <w:numPr>
          <w:ilvl w:val="0"/>
          <w:numId w:val="1"/>
        </w:numPr>
        <w:rPr>
          <w:rFonts w:ascii="Calibri" w:eastAsia="Times New Roman" w:hAnsi="Calibri"/>
        </w:rPr>
      </w:pPr>
      <w:r>
        <w:rPr>
          <w:rFonts w:eastAsia="Times New Roman"/>
          <w:b/>
          <w:bCs/>
        </w:rPr>
        <w:t>Other Factors</w:t>
      </w:r>
      <w:r>
        <w:rPr>
          <w:rFonts w:eastAsia="Times New Roman"/>
        </w:rPr>
        <w:t xml:space="preserve"> editor – select the </w:t>
      </w:r>
      <w:r>
        <w:rPr>
          <w:rFonts w:eastAsia="Times New Roman"/>
          <w:i/>
          <w:iCs/>
        </w:rPr>
        <w:t>None Identified</w:t>
      </w:r>
      <w:r>
        <w:rPr>
          <w:rFonts w:eastAsia="Times New Roman"/>
        </w:rPr>
        <w:t xml:space="preserve"> checkbox:</w:t>
      </w:r>
    </w:p>
    <w:p w:rsidR="00B44BD1" w:rsidRDefault="00B44BD1" w:rsidP="00B44BD1">
      <w:pPr>
        <w:ind w:left="720"/>
      </w:pPr>
      <w:r>
        <w:rPr>
          <w:noProof/>
        </w:rPr>
        <w:drawing>
          <wp:inline distT="0" distB="0" distL="0" distR="0">
            <wp:extent cx="3590925" cy="666750"/>
            <wp:effectExtent l="19050" t="0" r="9525" b="0"/>
            <wp:docPr id="5" name="Picture 2" descr="Description: cid:image029.png@01CD0CF4.0D9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29.png@01CD0CF4.0D9F0010"/>
                    <pic:cNvPicPr>
                      <a:picLocks noChangeAspect="1" noChangeArrowheads="1"/>
                    </pic:cNvPicPr>
                  </pic:nvPicPr>
                  <pic:blipFill>
                    <a:blip r:embed="rId21" r:link="rId22" cstate="print"/>
                    <a:srcRect/>
                    <a:stretch>
                      <a:fillRect/>
                    </a:stretch>
                  </pic:blipFill>
                  <pic:spPr bwMode="auto">
                    <a:xfrm>
                      <a:off x="0" y="0"/>
                      <a:ext cx="3590925" cy="666750"/>
                    </a:xfrm>
                    <a:prstGeom prst="rect">
                      <a:avLst/>
                    </a:prstGeom>
                    <a:noFill/>
                    <a:ln w="9525">
                      <a:noFill/>
                      <a:miter lim="800000"/>
                      <a:headEnd/>
                      <a:tailEnd/>
                    </a:ln>
                  </pic:spPr>
                </pic:pic>
              </a:graphicData>
            </a:graphic>
          </wp:inline>
        </w:drawing>
      </w:r>
    </w:p>
    <w:p w:rsidR="00B44BD1" w:rsidRDefault="00B44BD1" w:rsidP="00B44BD1">
      <w:pPr>
        <w:numPr>
          <w:ilvl w:val="0"/>
          <w:numId w:val="1"/>
        </w:numPr>
        <w:rPr>
          <w:rFonts w:eastAsia="Times New Roman"/>
        </w:rPr>
      </w:pPr>
      <w:r>
        <w:rPr>
          <w:rFonts w:eastAsia="Times New Roman"/>
          <w:b/>
          <w:bCs/>
        </w:rPr>
        <w:t>Admissions and Release Committee</w:t>
      </w:r>
      <w:r>
        <w:rPr>
          <w:rFonts w:eastAsia="Times New Roman"/>
        </w:rPr>
        <w:t xml:space="preserve"> editor – Enter the name of the person completing the document in the required field:</w:t>
      </w:r>
    </w:p>
    <w:p w:rsidR="00B44BD1" w:rsidRDefault="00B44BD1" w:rsidP="00B44BD1">
      <w:pPr>
        <w:ind w:left="720"/>
      </w:pPr>
      <w:r>
        <w:rPr>
          <w:noProof/>
        </w:rPr>
        <w:drawing>
          <wp:inline distT="0" distB="0" distL="0" distR="0">
            <wp:extent cx="3171825" cy="590550"/>
            <wp:effectExtent l="19050" t="0" r="9525" b="0"/>
            <wp:docPr id="6" name="Picture 1" descr="Description: cid:image030.png@01CD0CF4.0D9F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30.png@01CD0CF4.0D9F0010"/>
                    <pic:cNvPicPr>
                      <a:picLocks noChangeAspect="1" noChangeArrowheads="1"/>
                    </pic:cNvPicPr>
                  </pic:nvPicPr>
                  <pic:blipFill>
                    <a:blip r:embed="rId23" r:link="rId24" cstate="print"/>
                    <a:srcRect/>
                    <a:stretch>
                      <a:fillRect/>
                    </a:stretch>
                  </pic:blipFill>
                  <pic:spPr bwMode="auto">
                    <a:xfrm>
                      <a:off x="0" y="0"/>
                      <a:ext cx="3171825" cy="590550"/>
                    </a:xfrm>
                    <a:prstGeom prst="rect">
                      <a:avLst/>
                    </a:prstGeom>
                    <a:noFill/>
                    <a:ln w="9525">
                      <a:noFill/>
                      <a:miter lim="800000"/>
                      <a:headEnd/>
                      <a:tailEnd/>
                    </a:ln>
                  </pic:spPr>
                </pic:pic>
              </a:graphicData>
            </a:graphic>
          </wp:inline>
        </w:drawing>
      </w:r>
    </w:p>
    <w:p w:rsidR="00B44BD1" w:rsidRDefault="00B44BD1" w:rsidP="00B44BD1">
      <w:pPr>
        <w:numPr>
          <w:ilvl w:val="0"/>
          <w:numId w:val="1"/>
        </w:numPr>
        <w:rPr>
          <w:rFonts w:eastAsia="Times New Roman"/>
        </w:rPr>
      </w:pPr>
      <w:r>
        <w:rPr>
          <w:rFonts w:eastAsia="Times New Roman"/>
        </w:rPr>
        <w:lastRenderedPageBreak/>
        <w:t>Save each editor after completing section</w:t>
      </w:r>
    </w:p>
    <w:p w:rsidR="00B44BD1" w:rsidRDefault="00B44BD1" w:rsidP="00B44BD1">
      <w:pPr>
        <w:numPr>
          <w:ilvl w:val="0"/>
          <w:numId w:val="1"/>
        </w:numPr>
        <w:rPr>
          <w:rFonts w:eastAsia="Times New Roman"/>
        </w:rPr>
      </w:pPr>
      <w:r>
        <w:rPr>
          <w:rFonts w:eastAsia="Times New Roman"/>
        </w:rPr>
        <w:t>Lock document</w:t>
      </w:r>
    </w:p>
    <w:p w:rsidR="00101A11" w:rsidRDefault="00101A11" w:rsidP="00101A11">
      <w:pPr>
        <w:rPr>
          <w:rFonts w:ascii="Times New Roman" w:hAnsi="Times New Roman"/>
          <w:sz w:val="24"/>
          <w:szCs w:val="24"/>
        </w:rPr>
      </w:pPr>
    </w:p>
    <w:p w:rsidR="00101A11" w:rsidRDefault="00101A11" w:rsidP="00101A11">
      <w:pPr>
        <w:rPr>
          <w:b/>
        </w:rPr>
      </w:pPr>
      <w:r>
        <w:rPr>
          <w:b/>
        </w:rPr>
        <w:t>NOTE:  The above will always be the case if a student moves in</w:t>
      </w:r>
      <w:r w:rsidR="00AB025B">
        <w:rPr>
          <w:b/>
        </w:rPr>
        <w:t>/transfers</w:t>
      </w:r>
      <w:r>
        <w:rPr>
          <w:b/>
        </w:rPr>
        <w:t xml:space="preserve"> from a state other than Kentucky.</w:t>
      </w:r>
    </w:p>
    <w:p w:rsidR="00101A11" w:rsidRPr="00F65003" w:rsidRDefault="00657592" w:rsidP="00101A11">
      <w:pPr>
        <w:rPr>
          <w:rFonts w:ascii="Times New Roman" w:hAnsi="Times New Roman" w:cs="Times New Roman"/>
          <w:b/>
        </w:rPr>
      </w:pPr>
      <w:r w:rsidRPr="00F65003">
        <w:rPr>
          <w:rFonts w:ascii="Times New Roman" w:hAnsi="Times New Roman" w:cs="Times New Roman"/>
          <w:b/>
        </w:rPr>
        <w:t>2.  Infinite Campus Enrollment Tab Information Rolling Forward Issue</w:t>
      </w:r>
    </w:p>
    <w:p w:rsidR="00657592" w:rsidRDefault="00657592" w:rsidP="00657592">
      <w:pPr>
        <w:spacing w:after="0" w:line="240" w:lineRule="auto"/>
        <w:rPr>
          <w:rFonts w:ascii="Times New Roman" w:hAnsi="Times New Roman" w:cs="Times New Roman"/>
        </w:rPr>
      </w:pPr>
      <w:r>
        <w:rPr>
          <w:rFonts w:ascii="Times New Roman" w:hAnsi="Times New Roman" w:cs="Times New Roman"/>
        </w:rPr>
        <w:t xml:space="preserve">      Any 2011-2012 special education updates to the enrollment tab that took place after the school’s         </w:t>
      </w:r>
    </w:p>
    <w:p w:rsidR="00657592" w:rsidRDefault="00657592" w:rsidP="00657592">
      <w:pPr>
        <w:spacing w:after="0" w:line="240" w:lineRule="auto"/>
        <w:rPr>
          <w:rFonts w:ascii="Times New Roman" w:hAnsi="Times New Roman" w:cs="Times New Roman"/>
        </w:rPr>
      </w:pPr>
      <w:r>
        <w:rPr>
          <w:rFonts w:ascii="Times New Roman" w:hAnsi="Times New Roman" w:cs="Times New Roman"/>
        </w:rPr>
        <w:t xml:space="preserve">      initial roll forward during the 2011-2012 school year didn’t roll into the 2012-2013 special education </w:t>
      </w:r>
    </w:p>
    <w:p w:rsidR="00657592" w:rsidRDefault="00657592" w:rsidP="00657592">
      <w:pPr>
        <w:spacing w:after="0" w:line="240" w:lineRule="auto"/>
        <w:rPr>
          <w:rFonts w:ascii="Times New Roman" w:hAnsi="Times New Roman" w:cs="Times New Roman"/>
        </w:rPr>
      </w:pPr>
      <w:r>
        <w:rPr>
          <w:rFonts w:ascii="Times New Roman" w:hAnsi="Times New Roman" w:cs="Times New Roman"/>
        </w:rPr>
        <w:t xml:space="preserve">      enrollment tab.  (Note:  Tonya Young has tried to run reports to find these issues and correct them.  </w:t>
      </w:r>
    </w:p>
    <w:p w:rsidR="00163DFE" w:rsidRDefault="00657592" w:rsidP="00163DFE">
      <w:pPr>
        <w:spacing w:after="0" w:line="240" w:lineRule="auto"/>
        <w:rPr>
          <w:rFonts w:ascii="Times New Roman" w:hAnsi="Times New Roman" w:cs="Times New Roman"/>
        </w:rPr>
      </w:pPr>
      <w:r>
        <w:rPr>
          <w:rFonts w:ascii="Times New Roman" w:hAnsi="Times New Roman" w:cs="Times New Roman"/>
        </w:rPr>
        <w:t xml:space="preserve">      </w:t>
      </w:r>
      <w:r w:rsidR="00163DFE">
        <w:rPr>
          <w:rFonts w:ascii="Times New Roman" w:hAnsi="Times New Roman" w:cs="Times New Roman"/>
        </w:rPr>
        <w:t xml:space="preserve">If you find any of these instances please update the 2012-2013 special education enrollment tab  </w:t>
      </w:r>
    </w:p>
    <w:p w:rsidR="00163DFE" w:rsidRDefault="00163DFE" w:rsidP="00163DFE">
      <w:pPr>
        <w:spacing w:after="0" w:line="240" w:lineRule="auto"/>
        <w:rPr>
          <w:rFonts w:ascii="Times New Roman" w:hAnsi="Times New Roman" w:cs="Times New Roman"/>
        </w:rPr>
      </w:pPr>
      <w:r>
        <w:rPr>
          <w:rFonts w:ascii="Times New Roman" w:hAnsi="Times New Roman" w:cs="Times New Roman"/>
        </w:rPr>
        <w:t xml:space="preserve">      accordingly.)  (KDE and Infinite Campus are working on a way to prevent this from happening this </w:t>
      </w:r>
    </w:p>
    <w:p w:rsidR="00657592" w:rsidRDefault="00163DFE" w:rsidP="00163DFE">
      <w:pPr>
        <w:spacing w:after="0" w:line="240" w:lineRule="auto"/>
        <w:rPr>
          <w:rFonts w:ascii="Times New Roman" w:hAnsi="Times New Roman" w:cs="Times New Roman"/>
        </w:rPr>
      </w:pPr>
      <w:r>
        <w:rPr>
          <w:rFonts w:ascii="Times New Roman" w:hAnsi="Times New Roman" w:cs="Times New Roman"/>
        </w:rPr>
        <w:t xml:space="preserve">      year.)</w:t>
      </w:r>
    </w:p>
    <w:p w:rsidR="00163DFE" w:rsidRDefault="00163DFE" w:rsidP="00163DFE">
      <w:pPr>
        <w:spacing w:after="0" w:line="240" w:lineRule="auto"/>
        <w:rPr>
          <w:rFonts w:ascii="Times New Roman" w:hAnsi="Times New Roman" w:cs="Times New Roman"/>
        </w:rPr>
      </w:pPr>
    </w:p>
    <w:p w:rsidR="00163DFE" w:rsidRPr="00F65003" w:rsidRDefault="00163DFE" w:rsidP="00163DFE">
      <w:pPr>
        <w:spacing w:after="0" w:line="240" w:lineRule="auto"/>
        <w:rPr>
          <w:rFonts w:ascii="Times New Roman" w:hAnsi="Times New Roman" w:cs="Times New Roman"/>
          <w:b/>
        </w:rPr>
      </w:pPr>
      <w:r w:rsidRPr="00F65003">
        <w:rPr>
          <w:rFonts w:ascii="Times New Roman" w:hAnsi="Times New Roman" w:cs="Times New Roman"/>
          <w:b/>
        </w:rPr>
        <w:t>3.  Special Education Flag</w:t>
      </w:r>
    </w:p>
    <w:p w:rsidR="00163DFE" w:rsidRDefault="00163DFE" w:rsidP="00163DFE">
      <w:pPr>
        <w:spacing w:after="0" w:line="240" w:lineRule="auto"/>
        <w:rPr>
          <w:rFonts w:ascii="Times New Roman" w:hAnsi="Times New Roman" w:cs="Times New Roman"/>
        </w:rPr>
      </w:pPr>
      <w:r>
        <w:rPr>
          <w:rFonts w:ascii="Times New Roman" w:hAnsi="Times New Roman" w:cs="Times New Roman"/>
        </w:rPr>
        <w:t xml:space="preserve">   </w:t>
      </w:r>
    </w:p>
    <w:p w:rsidR="00163DFE" w:rsidRDefault="00163DFE" w:rsidP="00163DFE">
      <w:pPr>
        <w:spacing w:after="0" w:line="240" w:lineRule="auto"/>
        <w:rPr>
          <w:rFonts w:ascii="Times New Roman" w:hAnsi="Times New Roman" w:cs="Times New Roman"/>
        </w:rPr>
      </w:pPr>
      <w:r>
        <w:rPr>
          <w:rFonts w:ascii="Times New Roman" w:hAnsi="Times New Roman" w:cs="Times New Roman"/>
        </w:rPr>
        <w:t xml:space="preserve">       The special education flag is now generated from the information under the special education </w:t>
      </w:r>
    </w:p>
    <w:p w:rsidR="00163DFE" w:rsidRDefault="00163DFE" w:rsidP="00163DFE">
      <w:pPr>
        <w:spacing w:after="0" w:line="240" w:lineRule="auto"/>
        <w:rPr>
          <w:rFonts w:ascii="Times New Roman" w:hAnsi="Times New Roman" w:cs="Times New Roman"/>
        </w:rPr>
      </w:pPr>
      <w:r>
        <w:rPr>
          <w:rFonts w:ascii="Times New Roman" w:hAnsi="Times New Roman" w:cs="Times New Roman"/>
        </w:rPr>
        <w:t xml:space="preserve">       enrollment tab.  KDE and Infinite Campus are working for this to be changed</w:t>
      </w:r>
      <w:r w:rsidR="0051385E">
        <w:rPr>
          <w:rFonts w:ascii="Times New Roman" w:hAnsi="Times New Roman" w:cs="Times New Roman"/>
        </w:rPr>
        <w:t>.  T</w:t>
      </w:r>
      <w:r>
        <w:rPr>
          <w:rFonts w:ascii="Times New Roman" w:hAnsi="Times New Roman" w:cs="Times New Roman"/>
        </w:rPr>
        <w:t xml:space="preserve">he special </w:t>
      </w:r>
    </w:p>
    <w:p w:rsidR="00C50CB3" w:rsidRDefault="0051385E" w:rsidP="00163DFE">
      <w:pPr>
        <w:spacing w:after="0" w:line="240" w:lineRule="auto"/>
        <w:rPr>
          <w:rFonts w:ascii="Times New Roman" w:hAnsi="Times New Roman" w:cs="Times New Roman"/>
        </w:rPr>
      </w:pPr>
      <w:r>
        <w:rPr>
          <w:rFonts w:ascii="Times New Roman" w:hAnsi="Times New Roman" w:cs="Times New Roman"/>
        </w:rPr>
        <w:t xml:space="preserve">       education flag will read </w:t>
      </w:r>
      <w:r w:rsidR="00DE0490">
        <w:rPr>
          <w:rFonts w:ascii="Times New Roman" w:hAnsi="Times New Roman" w:cs="Times New Roman"/>
        </w:rPr>
        <w:t>off of the</w:t>
      </w:r>
      <w:r>
        <w:rPr>
          <w:rFonts w:ascii="Times New Roman" w:hAnsi="Times New Roman" w:cs="Times New Roman"/>
        </w:rPr>
        <w:t xml:space="preserve"> IEP document.</w:t>
      </w:r>
      <w:r w:rsidR="00DE0490">
        <w:rPr>
          <w:rFonts w:ascii="Times New Roman" w:hAnsi="Times New Roman" w:cs="Times New Roman"/>
        </w:rPr>
        <w:t xml:space="preserve"> </w:t>
      </w:r>
      <w:r>
        <w:rPr>
          <w:rFonts w:ascii="Times New Roman" w:hAnsi="Times New Roman" w:cs="Times New Roman"/>
        </w:rPr>
        <w:t xml:space="preserve">  </w:t>
      </w:r>
      <w:r w:rsidR="00163DFE">
        <w:rPr>
          <w:rFonts w:ascii="Times New Roman" w:hAnsi="Times New Roman" w:cs="Times New Roman"/>
        </w:rPr>
        <w:t xml:space="preserve">Districts are not responsible and should not </w:t>
      </w:r>
    </w:p>
    <w:p w:rsidR="00163DFE" w:rsidRDefault="00C50CB3" w:rsidP="00163DFE">
      <w:pPr>
        <w:spacing w:after="0" w:line="240" w:lineRule="auto"/>
        <w:rPr>
          <w:rFonts w:ascii="Times New Roman" w:hAnsi="Times New Roman" w:cs="Times New Roman"/>
        </w:rPr>
      </w:pPr>
      <w:r>
        <w:rPr>
          <w:rFonts w:ascii="Times New Roman" w:hAnsi="Times New Roman" w:cs="Times New Roman"/>
        </w:rPr>
        <w:t xml:space="preserve">       manually </w:t>
      </w:r>
      <w:r w:rsidR="00163DFE">
        <w:rPr>
          <w:rFonts w:ascii="Times New Roman" w:hAnsi="Times New Roman" w:cs="Times New Roman"/>
        </w:rPr>
        <w:t>update this section.  This section automatically updates each evening.</w:t>
      </w:r>
    </w:p>
    <w:p w:rsidR="00163DFE" w:rsidRDefault="00163DFE" w:rsidP="00163DFE">
      <w:pPr>
        <w:spacing w:after="0" w:line="240" w:lineRule="auto"/>
        <w:rPr>
          <w:rFonts w:ascii="Times New Roman" w:hAnsi="Times New Roman" w:cs="Times New Roman"/>
        </w:rPr>
      </w:pPr>
    </w:p>
    <w:p w:rsidR="00163DFE" w:rsidRPr="00F65003" w:rsidRDefault="00163DFE" w:rsidP="00163DFE">
      <w:pPr>
        <w:spacing w:after="0" w:line="240" w:lineRule="auto"/>
        <w:rPr>
          <w:rFonts w:ascii="Times New Roman" w:hAnsi="Times New Roman" w:cs="Times New Roman"/>
          <w:b/>
        </w:rPr>
      </w:pPr>
      <w:r w:rsidRPr="00F65003">
        <w:rPr>
          <w:rFonts w:ascii="Times New Roman" w:hAnsi="Times New Roman" w:cs="Times New Roman"/>
          <w:b/>
        </w:rPr>
        <w:t>4.  Special Education Enrollment Tab</w:t>
      </w:r>
    </w:p>
    <w:p w:rsidR="00163DFE" w:rsidRPr="00F65003" w:rsidRDefault="00163DFE" w:rsidP="00163DFE">
      <w:pPr>
        <w:spacing w:after="0" w:line="240" w:lineRule="auto"/>
        <w:rPr>
          <w:rFonts w:ascii="Times New Roman" w:hAnsi="Times New Roman" w:cs="Times New Roman"/>
          <w:b/>
        </w:rPr>
      </w:pPr>
    </w:p>
    <w:p w:rsidR="00163DFE" w:rsidRDefault="00163DFE" w:rsidP="00163DFE">
      <w:pPr>
        <w:spacing w:after="0" w:line="240" w:lineRule="auto"/>
        <w:rPr>
          <w:rFonts w:ascii="Times New Roman" w:hAnsi="Times New Roman" w:cs="Times New Roman"/>
        </w:rPr>
      </w:pPr>
      <w:r>
        <w:rPr>
          <w:rFonts w:ascii="Times New Roman" w:hAnsi="Times New Roman" w:cs="Times New Roman"/>
        </w:rPr>
        <w:t xml:space="preserve">          The primary disability and setting section is IEP controlled.</w:t>
      </w:r>
    </w:p>
    <w:p w:rsidR="00163DFE" w:rsidRDefault="00163DFE" w:rsidP="00163DFE">
      <w:pPr>
        <w:spacing w:after="0" w:line="240" w:lineRule="auto"/>
        <w:rPr>
          <w:rFonts w:ascii="Times New Roman" w:hAnsi="Times New Roman" w:cs="Times New Roman"/>
        </w:rPr>
      </w:pPr>
      <w:r>
        <w:rPr>
          <w:rFonts w:ascii="Times New Roman" w:hAnsi="Times New Roman" w:cs="Times New Roman"/>
        </w:rPr>
        <w:t xml:space="preserve">           Pre-Referred and Referred can now be changed to Not Eligible.</w:t>
      </w:r>
    </w:p>
    <w:p w:rsidR="00163DFE" w:rsidRDefault="00163DFE" w:rsidP="00163DFE">
      <w:pPr>
        <w:spacing w:after="0" w:line="240" w:lineRule="auto"/>
        <w:rPr>
          <w:rFonts w:ascii="Times New Roman" w:hAnsi="Times New Roman" w:cs="Times New Roman"/>
        </w:rPr>
      </w:pPr>
      <w:r>
        <w:rPr>
          <w:rFonts w:ascii="Times New Roman" w:hAnsi="Times New Roman" w:cs="Times New Roman"/>
        </w:rPr>
        <w:t xml:space="preserve">           A student can be made inactive</w:t>
      </w:r>
      <w:r w:rsidR="004B409F">
        <w:rPr>
          <w:rFonts w:ascii="Times New Roman" w:hAnsi="Times New Roman" w:cs="Times New Roman"/>
        </w:rPr>
        <w:t xml:space="preserve"> to cover being withdrawn.</w:t>
      </w:r>
    </w:p>
    <w:p w:rsidR="004B409F" w:rsidRDefault="004B409F" w:rsidP="00163DFE">
      <w:pPr>
        <w:spacing w:after="0" w:line="240" w:lineRule="auto"/>
        <w:rPr>
          <w:rFonts w:ascii="Times New Roman" w:hAnsi="Times New Roman" w:cs="Times New Roman"/>
        </w:rPr>
      </w:pPr>
    </w:p>
    <w:p w:rsidR="00F65003" w:rsidRDefault="004B409F" w:rsidP="00163DFE">
      <w:pPr>
        <w:spacing w:after="0" w:line="240" w:lineRule="auto"/>
        <w:rPr>
          <w:rFonts w:ascii="Times New Roman" w:hAnsi="Times New Roman" w:cs="Times New Roman"/>
          <w:b/>
        </w:rPr>
      </w:pPr>
      <w:r>
        <w:rPr>
          <w:rFonts w:ascii="Times New Roman" w:hAnsi="Times New Roman" w:cs="Times New Roman"/>
        </w:rPr>
        <w:t xml:space="preserve">           </w:t>
      </w:r>
      <w:r w:rsidRPr="006652FD">
        <w:rPr>
          <w:rFonts w:ascii="Times New Roman" w:hAnsi="Times New Roman" w:cs="Times New Roman"/>
          <w:b/>
        </w:rPr>
        <w:t xml:space="preserve">(Please see instructions below supplied by KDE in regards to the necessary steps to follow </w:t>
      </w:r>
      <w:r w:rsidR="00F65003">
        <w:rPr>
          <w:rFonts w:ascii="Times New Roman" w:hAnsi="Times New Roman" w:cs="Times New Roman"/>
          <w:b/>
        </w:rPr>
        <w:t xml:space="preserve">             </w:t>
      </w:r>
    </w:p>
    <w:p w:rsidR="00F65003" w:rsidRDefault="00F65003" w:rsidP="00163DFE">
      <w:pPr>
        <w:spacing w:after="0" w:line="240" w:lineRule="auto"/>
        <w:rPr>
          <w:rFonts w:ascii="Times New Roman" w:hAnsi="Times New Roman" w:cs="Times New Roman"/>
          <w:b/>
        </w:rPr>
      </w:pPr>
      <w:r>
        <w:rPr>
          <w:rFonts w:ascii="Times New Roman" w:hAnsi="Times New Roman" w:cs="Times New Roman"/>
          <w:b/>
        </w:rPr>
        <w:t xml:space="preserve">             </w:t>
      </w:r>
      <w:r w:rsidR="004B409F" w:rsidRPr="006652FD">
        <w:rPr>
          <w:rFonts w:ascii="Times New Roman" w:hAnsi="Times New Roman" w:cs="Times New Roman"/>
          <w:b/>
        </w:rPr>
        <w:t xml:space="preserve">when a special education student exits by transferring to regular education and exits by </w:t>
      </w:r>
      <w:r>
        <w:rPr>
          <w:rFonts w:ascii="Times New Roman" w:hAnsi="Times New Roman" w:cs="Times New Roman"/>
          <w:b/>
        </w:rPr>
        <w:t xml:space="preserve">     </w:t>
      </w:r>
    </w:p>
    <w:p w:rsidR="004B409F" w:rsidRDefault="00F65003" w:rsidP="00163DFE">
      <w:pPr>
        <w:spacing w:after="0" w:line="240" w:lineRule="auto"/>
        <w:rPr>
          <w:rFonts w:ascii="Times New Roman" w:hAnsi="Times New Roman" w:cs="Times New Roman"/>
        </w:rPr>
      </w:pPr>
      <w:r>
        <w:rPr>
          <w:rFonts w:ascii="Times New Roman" w:hAnsi="Times New Roman" w:cs="Times New Roman"/>
          <w:b/>
        </w:rPr>
        <w:t xml:space="preserve">             </w:t>
      </w:r>
      <w:r w:rsidR="004B409F" w:rsidRPr="006652FD">
        <w:rPr>
          <w:rFonts w:ascii="Times New Roman" w:hAnsi="Times New Roman" w:cs="Times New Roman"/>
          <w:b/>
        </w:rPr>
        <w:t>withdrawing from the school district)</w:t>
      </w:r>
    </w:p>
    <w:p w:rsidR="004B409F" w:rsidRDefault="004B409F" w:rsidP="00163DFE">
      <w:pPr>
        <w:spacing w:after="0" w:line="240" w:lineRule="auto"/>
        <w:rPr>
          <w:rFonts w:ascii="Times New Roman" w:hAnsi="Times New Roman" w:cs="Times New Roman"/>
        </w:rPr>
      </w:pPr>
    </w:p>
    <w:p w:rsidR="004B409F" w:rsidRDefault="004B409F" w:rsidP="004B409F">
      <w:pPr>
        <w:pStyle w:val="Default"/>
        <w:rPr>
          <w:sz w:val="22"/>
          <w:szCs w:val="22"/>
        </w:rPr>
      </w:pPr>
      <w:r>
        <w:rPr>
          <w:sz w:val="22"/>
          <w:szCs w:val="22"/>
        </w:rPr>
        <w:t xml:space="preserve">The purpose of this Information is to detail the procedures that should be followed when 1) a student is released from special education services when the ARC has determined the child no longer meets the eligibility requirements or the parent/child revokes consent for services OR 2) the student moves out of your district. </w:t>
      </w:r>
    </w:p>
    <w:p w:rsidR="006652FD" w:rsidRDefault="006652FD" w:rsidP="004B409F">
      <w:pPr>
        <w:pStyle w:val="Default"/>
        <w:rPr>
          <w:sz w:val="22"/>
          <w:szCs w:val="22"/>
        </w:rPr>
      </w:pPr>
    </w:p>
    <w:p w:rsidR="004B409F" w:rsidRDefault="004B409F" w:rsidP="004B409F">
      <w:pPr>
        <w:pStyle w:val="Default"/>
        <w:rPr>
          <w:sz w:val="22"/>
          <w:szCs w:val="22"/>
        </w:rPr>
      </w:pPr>
      <w:r>
        <w:rPr>
          <w:b/>
          <w:bCs/>
          <w:i/>
          <w:iCs/>
          <w:sz w:val="22"/>
          <w:szCs w:val="22"/>
        </w:rPr>
        <w:t xml:space="preserve">Student released from services (no longer eligible or consent revoked) and student remains in your district </w:t>
      </w:r>
    </w:p>
    <w:p w:rsidR="004B409F" w:rsidRDefault="004B409F" w:rsidP="004B409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General | Enrollment Tab | Special Education section </w:t>
      </w:r>
    </w:p>
    <w:p w:rsidR="004B409F" w:rsidRDefault="004B409F" w:rsidP="004B409F">
      <w:pPr>
        <w:pStyle w:val="Default"/>
        <w:rPr>
          <w:sz w:val="22"/>
          <w:szCs w:val="22"/>
        </w:rPr>
      </w:pPr>
      <w:r>
        <w:rPr>
          <w:sz w:val="22"/>
          <w:szCs w:val="22"/>
        </w:rPr>
        <w:t xml:space="preserve">• Select the Special Ed Exit Reason </w:t>
      </w:r>
    </w:p>
    <w:p w:rsidR="004B409F" w:rsidRDefault="004B409F" w:rsidP="004B409F">
      <w:pPr>
        <w:pStyle w:val="Default"/>
        <w:rPr>
          <w:sz w:val="22"/>
          <w:szCs w:val="22"/>
        </w:rPr>
      </w:pPr>
      <w:r>
        <w:rPr>
          <w:sz w:val="22"/>
          <w:szCs w:val="22"/>
        </w:rPr>
        <w:t xml:space="preserve">• Enter the Special Ed Exit Date </w:t>
      </w:r>
    </w:p>
    <w:p w:rsidR="004B409F" w:rsidRDefault="004B409F" w:rsidP="004B409F">
      <w:pPr>
        <w:pStyle w:val="Default"/>
        <w:rPr>
          <w:sz w:val="22"/>
          <w:szCs w:val="22"/>
        </w:rPr>
      </w:pPr>
      <w:r>
        <w:rPr>
          <w:sz w:val="22"/>
          <w:szCs w:val="22"/>
        </w:rPr>
        <w:t xml:space="preserve">• Change the Special Ed Status to either Inactive or Eligible, Parents Refused, whichever is appropriate </w:t>
      </w:r>
    </w:p>
    <w:p w:rsidR="004B409F" w:rsidRDefault="004B409F" w:rsidP="004B409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General | Transportation Tab </w:t>
      </w:r>
    </w:p>
    <w:p w:rsidR="004B409F" w:rsidRDefault="004B409F" w:rsidP="004B409F">
      <w:pPr>
        <w:pStyle w:val="Default"/>
        <w:rPr>
          <w:sz w:val="22"/>
          <w:szCs w:val="22"/>
        </w:rPr>
      </w:pPr>
      <w:r>
        <w:rPr>
          <w:sz w:val="22"/>
          <w:szCs w:val="22"/>
        </w:rPr>
        <w:t xml:space="preserve">• End date the Transportation of T5: Special Transported, if applicable </w:t>
      </w:r>
    </w:p>
    <w:p w:rsidR="004B409F" w:rsidRDefault="004B409F" w:rsidP="004B409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Special Education | Documents Tab: </w:t>
      </w:r>
    </w:p>
    <w:p w:rsidR="004B409F" w:rsidRDefault="004B409F" w:rsidP="004B409F">
      <w:pPr>
        <w:pStyle w:val="Default"/>
        <w:rPr>
          <w:sz w:val="22"/>
          <w:szCs w:val="22"/>
        </w:rPr>
      </w:pPr>
      <w:r>
        <w:rPr>
          <w:sz w:val="22"/>
          <w:szCs w:val="22"/>
        </w:rPr>
        <w:lastRenderedPageBreak/>
        <w:t xml:space="preserve">• Unlock student’s current IEP </w:t>
      </w:r>
    </w:p>
    <w:p w:rsidR="004B409F" w:rsidRDefault="004B409F" w:rsidP="004B409F">
      <w:pPr>
        <w:pStyle w:val="Default"/>
        <w:rPr>
          <w:sz w:val="22"/>
          <w:szCs w:val="22"/>
        </w:rPr>
      </w:pPr>
      <w:r>
        <w:rPr>
          <w:sz w:val="22"/>
          <w:szCs w:val="22"/>
        </w:rPr>
        <w:t xml:space="preserve">• Education Plan Editor - Change the IEP End Date to the date services ended </w:t>
      </w:r>
    </w:p>
    <w:p w:rsidR="004B409F" w:rsidRDefault="004B409F" w:rsidP="004B409F">
      <w:pPr>
        <w:pStyle w:val="Default"/>
        <w:rPr>
          <w:sz w:val="22"/>
          <w:szCs w:val="22"/>
        </w:rPr>
      </w:pPr>
      <w:r>
        <w:rPr>
          <w:sz w:val="22"/>
          <w:szCs w:val="22"/>
        </w:rPr>
        <w:t xml:space="preserve">• Enrollment Status Editor - Change the student Special Ed Status to Inactive or Eligible, Parents Refused, whichever is appropriate </w:t>
      </w:r>
    </w:p>
    <w:p w:rsidR="004B409F" w:rsidRDefault="004B409F" w:rsidP="004B409F">
      <w:pPr>
        <w:pStyle w:val="Default"/>
        <w:rPr>
          <w:sz w:val="22"/>
          <w:szCs w:val="22"/>
        </w:rPr>
      </w:pPr>
      <w:r>
        <w:rPr>
          <w:sz w:val="22"/>
          <w:szCs w:val="22"/>
        </w:rPr>
        <w:t xml:space="preserve">• Special Ed Service Editor – Change End Date for each service to the date services ended </w:t>
      </w:r>
    </w:p>
    <w:p w:rsidR="004B409F" w:rsidRDefault="004B409F" w:rsidP="004B409F">
      <w:pPr>
        <w:pStyle w:val="Default"/>
        <w:rPr>
          <w:sz w:val="22"/>
          <w:szCs w:val="22"/>
        </w:rPr>
      </w:pPr>
      <w:r>
        <w:rPr>
          <w:sz w:val="22"/>
          <w:szCs w:val="22"/>
        </w:rPr>
        <w:t xml:space="preserve">• Related Services Editor - Change End Date for each service to the date services ended </w:t>
      </w:r>
    </w:p>
    <w:p w:rsidR="004B409F" w:rsidRDefault="004B409F" w:rsidP="004B409F">
      <w:pPr>
        <w:pStyle w:val="Default"/>
        <w:rPr>
          <w:sz w:val="22"/>
          <w:szCs w:val="22"/>
        </w:rPr>
      </w:pPr>
      <w:r>
        <w:rPr>
          <w:sz w:val="22"/>
          <w:szCs w:val="22"/>
        </w:rPr>
        <w:t xml:space="preserve">• Lock IEP and save </w:t>
      </w:r>
    </w:p>
    <w:p w:rsidR="004B409F" w:rsidRDefault="004B409F" w:rsidP="004B409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Special Education | Team Members Tab </w:t>
      </w:r>
    </w:p>
    <w:p w:rsidR="004B409F" w:rsidRDefault="004B409F" w:rsidP="004B409F">
      <w:pPr>
        <w:pStyle w:val="Default"/>
        <w:rPr>
          <w:sz w:val="22"/>
          <w:szCs w:val="22"/>
        </w:rPr>
      </w:pPr>
      <w:r>
        <w:rPr>
          <w:sz w:val="22"/>
          <w:szCs w:val="22"/>
        </w:rPr>
        <w:t xml:space="preserve">• End date each Team Member listed for student to the date services ended • </w:t>
      </w:r>
    </w:p>
    <w:p w:rsidR="004B409F" w:rsidRDefault="004B409F" w:rsidP="004B409F">
      <w:pPr>
        <w:pStyle w:val="Default"/>
        <w:rPr>
          <w:sz w:val="22"/>
          <w:szCs w:val="22"/>
        </w:rPr>
      </w:pPr>
    </w:p>
    <w:p w:rsidR="004B409F" w:rsidRDefault="004B409F" w:rsidP="004B409F">
      <w:pPr>
        <w:pStyle w:val="Default"/>
        <w:rPr>
          <w:sz w:val="22"/>
          <w:szCs w:val="22"/>
        </w:rPr>
      </w:pPr>
    </w:p>
    <w:p w:rsidR="004B409F" w:rsidRDefault="004B409F" w:rsidP="004B409F">
      <w:pPr>
        <w:pStyle w:val="Default"/>
        <w:rPr>
          <w:sz w:val="22"/>
          <w:szCs w:val="22"/>
        </w:rPr>
      </w:pPr>
      <w:r>
        <w:rPr>
          <w:b/>
          <w:bCs/>
          <w:i/>
          <w:iCs/>
          <w:sz w:val="22"/>
          <w:szCs w:val="22"/>
        </w:rPr>
        <w:t xml:space="preserve">Student moves from the district or otherwise withdraws </w:t>
      </w:r>
    </w:p>
    <w:p w:rsidR="004B409F" w:rsidRDefault="004B409F" w:rsidP="004B409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General | Enrollment Tab | Special Education section </w:t>
      </w:r>
    </w:p>
    <w:p w:rsidR="004B409F" w:rsidRDefault="004B409F" w:rsidP="004B409F">
      <w:pPr>
        <w:pStyle w:val="Default"/>
        <w:rPr>
          <w:sz w:val="22"/>
          <w:szCs w:val="22"/>
        </w:rPr>
      </w:pPr>
      <w:r>
        <w:rPr>
          <w:sz w:val="22"/>
          <w:szCs w:val="22"/>
        </w:rPr>
        <w:t xml:space="preserve">• Select the Special Ed Exit Reason </w:t>
      </w:r>
    </w:p>
    <w:p w:rsidR="004B409F" w:rsidRDefault="004B409F" w:rsidP="004B409F">
      <w:pPr>
        <w:pStyle w:val="Default"/>
        <w:rPr>
          <w:sz w:val="22"/>
          <w:szCs w:val="22"/>
        </w:rPr>
      </w:pPr>
      <w:r>
        <w:rPr>
          <w:sz w:val="22"/>
          <w:szCs w:val="22"/>
        </w:rPr>
        <w:t xml:space="preserve">• Enter the Special Ed Exit Date </w:t>
      </w:r>
    </w:p>
    <w:p w:rsidR="004B409F" w:rsidRDefault="004B409F" w:rsidP="004B409F">
      <w:pPr>
        <w:pStyle w:val="Default"/>
        <w:rPr>
          <w:sz w:val="22"/>
          <w:szCs w:val="22"/>
        </w:rPr>
      </w:pPr>
      <w:r>
        <w:rPr>
          <w:sz w:val="22"/>
          <w:szCs w:val="22"/>
        </w:rPr>
        <w:t xml:space="preserve">• Change the Special Ed Status to either Inactive or Eligible, Parents Refused, whichever is appropriate </w:t>
      </w:r>
    </w:p>
    <w:p w:rsidR="004B409F" w:rsidRDefault="004B409F" w:rsidP="004B409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General | Transportation Tab </w:t>
      </w:r>
    </w:p>
    <w:p w:rsidR="004B409F" w:rsidRDefault="004B409F" w:rsidP="004B409F">
      <w:pPr>
        <w:pStyle w:val="Default"/>
        <w:rPr>
          <w:sz w:val="22"/>
          <w:szCs w:val="22"/>
        </w:rPr>
      </w:pPr>
      <w:r>
        <w:rPr>
          <w:sz w:val="22"/>
          <w:szCs w:val="22"/>
        </w:rPr>
        <w:t xml:space="preserve">• End date the Transportation of T5: Special Transported, if applicable. </w:t>
      </w:r>
    </w:p>
    <w:p w:rsidR="004B409F" w:rsidRDefault="004B409F" w:rsidP="004B409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Special Education | Team Members Tab </w:t>
      </w:r>
    </w:p>
    <w:p w:rsidR="004B409F" w:rsidRDefault="004B409F" w:rsidP="004B409F">
      <w:pPr>
        <w:pStyle w:val="Default"/>
        <w:rPr>
          <w:sz w:val="22"/>
          <w:szCs w:val="22"/>
        </w:rPr>
      </w:pPr>
      <w:r>
        <w:rPr>
          <w:sz w:val="22"/>
          <w:szCs w:val="22"/>
        </w:rPr>
        <w:t xml:space="preserve">• End date each Team Member listed for student to the date services ended </w:t>
      </w:r>
    </w:p>
    <w:p w:rsidR="004B409F" w:rsidRDefault="004B409F" w:rsidP="004B409F">
      <w:pPr>
        <w:pStyle w:val="Default"/>
        <w:rPr>
          <w:sz w:val="22"/>
          <w:szCs w:val="22"/>
        </w:rPr>
      </w:pPr>
    </w:p>
    <w:p w:rsidR="004B409F" w:rsidRDefault="004B409F" w:rsidP="004B409F">
      <w:pPr>
        <w:spacing w:after="0" w:line="240" w:lineRule="auto"/>
      </w:pPr>
      <w:r>
        <w:rPr>
          <w:b/>
          <w:bCs/>
          <w:i/>
          <w:iCs/>
        </w:rPr>
        <w:t xml:space="preserve">NOTE: </w:t>
      </w:r>
      <w:r>
        <w:t xml:space="preserve">When a student moves from the district or otherwise withdraws, the IEP should </w:t>
      </w:r>
      <w:r>
        <w:rPr>
          <w:b/>
          <w:bCs/>
        </w:rPr>
        <w:t xml:space="preserve">NOT </w:t>
      </w:r>
      <w:r>
        <w:t xml:space="preserve">be unlocked and end dated marked as </w:t>
      </w:r>
      <w:r>
        <w:rPr>
          <w:i/>
          <w:iCs/>
        </w:rPr>
        <w:t xml:space="preserve">Inactive </w:t>
      </w:r>
      <w:r>
        <w:t xml:space="preserve">on the </w:t>
      </w:r>
      <w:r>
        <w:rPr>
          <w:b/>
          <w:bCs/>
        </w:rPr>
        <w:t xml:space="preserve">IEP | Enrollment Status </w:t>
      </w:r>
      <w:r>
        <w:t>editor. This should NOT be done as it will cause a student who enrolls in another district and/or returns to your district not to have a current IEP on record.</w:t>
      </w:r>
    </w:p>
    <w:p w:rsidR="006652FD" w:rsidRDefault="006652FD" w:rsidP="004B409F">
      <w:pPr>
        <w:spacing w:after="0" w:line="240" w:lineRule="auto"/>
      </w:pPr>
    </w:p>
    <w:p w:rsidR="006652FD" w:rsidRDefault="006652FD" w:rsidP="004B409F">
      <w:pPr>
        <w:spacing w:after="0" w:line="240" w:lineRule="auto"/>
      </w:pPr>
    </w:p>
    <w:p w:rsidR="006652FD" w:rsidRPr="00F65003" w:rsidRDefault="006652FD" w:rsidP="004B409F">
      <w:pPr>
        <w:spacing w:after="0" w:line="240" w:lineRule="auto"/>
        <w:rPr>
          <w:b/>
        </w:rPr>
      </w:pPr>
      <w:r w:rsidRPr="00F65003">
        <w:rPr>
          <w:b/>
        </w:rPr>
        <w:t>5.  Infinite Campus Sequence</w:t>
      </w:r>
    </w:p>
    <w:p w:rsidR="006652FD" w:rsidRPr="00F65003" w:rsidRDefault="006652FD" w:rsidP="004B409F">
      <w:pPr>
        <w:spacing w:after="0" w:line="240" w:lineRule="auto"/>
        <w:rPr>
          <w:b/>
        </w:rPr>
      </w:pPr>
    </w:p>
    <w:p w:rsidR="006652FD" w:rsidRDefault="006652FD" w:rsidP="004B409F">
      <w:pPr>
        <w:spacing w:after="0" w:line="240" w:lineRule="auto"/>
        <w:rPr>
          <w:rFonts w:ascii="Times New Roman" w:hAnsi="Times New Roman" w:cs="Times New Roman"/>
        </w:rPr>
      </w:pPr>
      <w:r>
        <w:t xml:space="preserve">     Conference Summary  </w:t>
      </w:r>
      <w:r>
        <w:rPr>
          <w:rFonts w:ascii="Wingdings" w:hAnsi="Wingdings" w:cs="Wingdings"/>
        </w:rPr>
        <w:t></w:t>
      </w:r>
      <w:r>
        <w:rPr>
          <w:rFonts w:ascii="Wingdings" w:hAnsi="Wingdings" w:cs="Wingdings"/>
        </w:rPr>
        <w:t></w:t>
      </w:r>
      <w:r>
        <w:rPr>
          <w:rFonts w:ascii="Times New Roman" w:hAnsi="Times New Roman" w:cs="Times New Roman"/>
        </w:rPr>
        <w:t xml:space="preserve">IEP  </w:t>
      </w:r>
      <w:r>
        <w:rPr>
          <w:rFonts w:ascii="Wingdings" w:hAnsi="Wingdings" w:cs="Wingdings"/>
        </w:rPr>
        <w:t></w:t>
      </w:r>
      <w:r>
        <w:rPr>
          <w:rFonts w:ascii="Wingdings" w:hAnsi="Wingdings" w:cs="Wingdings"/>
        </w:rPr>
        <w:t></w:t>
      </w:r>
      <w:r>
        <w:rPr>
          <w:rFonts w:ascii="Times New Roman" w:hAnsi="Times New Roman" w:cs="Times New Roman"/>
        </w:rPr>
        <w:t>Enrollment Tab</w:t>
      </w:r>
    </w:p>
    <w:p w:rsidR="005534B6" w:rsidRDefault="005534B6" w:rsidP="004B409F">
      <w:pPr>
        <w:spacing w:after="0" w:line="240" w:lineRule="auto"/>
        <w:rPr>
          <w:rFonts w:ascii="Times New Roman" w:hAnsi="Times New Roman" w:cs="Times New Roman"/>
        </w:rPr>
      </w:pPr>
    </w:p>
    <w:p w:rsidR="005534B6" w:rsidRDefault="005534B6" w:rsidP="004B409F">
      <w:pPr>
        <w:spacing w:after="0" w:line="240" w:lineRule="auto"/>
        <w:rPr>
          <w:rFonts w:ascii="Times New Roman" w:hAnsi="Times New Roman" w:cs="Times New Roman"/>
        </w:rPr>
      </w:pPr>
      <w:r>
        <w:rPr>
          <w:rFonts w:ascii="Times New Roman" w:hAnsi="Times New Roman" w:cs="Times New Roman"/>
        </w:rPr>
        <w:t xml:space="preserve">    NOTE:  This means the conference summary has to be started, completed, and locked before IEP&gt;</w:t>
      </w:r>
    </w:p>
    <w:p w:rsidR="006652FD" w:rsidRDefault="006652FD" w:rsidP="004B409F">
      <w:pPr>
        <w:spacing w:after="0" w:line="240" w:lineRule="auto"/>
        <w:rPr>
          <w:rFonts w:ascii="Times New Roman" w:hAnsi="Times New Roman" w:cs="Times New Roman"/>
        </w:rPr>
      </w:pPr>
    </w:p>
    <w:p w:rsidR="006652FD" w:rsidRPr="00F65003" w:rsidRDefault="006652FD" w:rsidP="004B409F">
      <w:pPr>
        <w:spacing w:after="0" w:line="240" w:lineRule="auto"/>
        <w:rPr>
          <w:rFonts w:ascii="Times New Roman" w:hAnsi="Times New Roman" w:cs="Times New Roman"/>
          <w:b/>
        </w:rPr>
      </w:pPr>
      <w:r w:rsidRPr="00F65003">
        <w:rPr>
          <w:rFonts w:ascii="Times New Roman" w:hAnsi="Times New Roman" w:cs="Times New Roman"/>
          <w:b/>
        </w:rPr>
        <w:t xml:space="preserve">6.  </w:t>
      </w:r>
      <w:r w:rsidR="00B356C6" w:rsidRPr="00F65003">
        <w:rPr>
          <w:rFonts w:ascii="Times New Roman" w:hAnsi="Times New Roman" w:cs="Times New Roman"/>
          <w:b/>
        </w:rPr>
        <w:t>IEP</w:t>
      </w:r>
      <w:r w:rsidR="00B356C6">
        <w:rPr>
          <w:rFonts w:ascii="Times New Roman" w:hAnsi="Times New Roman" w:cs="Times New Roman"/>
          <w:b/>
        </w:rPr>
        <w:t xml:space="preserve"> (</w:t>
      </w:r>
      <w:r w:rsidR="000B4131" w:rsidRPr="000B4131">
        <w:rPr>
          <w:rFonts w:ascii="Times New Roman" w:hAnsi="Times New Roman" w:cs="Times New Roman"/>
        </w:rPr>
        <w:t>Data Standards Pag</w:t>
      </w:r>
      <w:r w:rsidR="00E52FFC">
        <w:rPr>
          <w:rFonts w:ascii="Times New Roman" w:hAnsi="Times New Roman" w:cs="Times New Roman"/>
        </w:rPr>
        <w:t>e</w:t>
      </w:r>
      <w:r w:rsidR="000D12FB">
        <w:rPr>
          <w:rFonts w:ascii="Times New Roman" w:hAnsi="Times New Roman" w:cs="Times New Roman"/>
        </w:rPr>
        <w:t>s</w:t>
      </w:r>
      <w:r w:rsidR="000B4131" w:rsidRPr="000B4131">
        <w:rPr>
          <w:rFonts w:ascii="Times New Roman" w:hAnsi="Times New Roman" w:cs="Times New Roman"/>
        </w:rPr>
        <w:t>25 -37)</w:t>
      </w:r>
    </w:p>
    <w:p w:rsidR="006652FD" w:rsidRDefault="006652FD" w:rsidP="004B409F">
      <w:pPr>
        <w:spacing w:after="0" w:line="240" w:lineRule="auto"/>
        <w:rPr>
          <w:rFonts w:ascii="Times New Roman" w:hAnsi="Times New Roman" w:cs="Times New Roman"/>
        </w:rPr>
      </w:pPr>
    </w:p>
    <w:p w:rsidR="001E4B3B" w:rsidRDefault="001E4B3B" w:rsidP="004B409F">
      <w:pPr>
        <w:spacing w:after="0" w:line="240" w:lineRule="auto"/>
        <w:rPr>
          <w:rFonts w:ascii="Times New Roman" w:hAnsi="Times New Roman" w:cs="Times New Roman"/>
        </w:rPr>
      </w:pPr>
      <w:r>
        <w:rPr>
          <w:rFonts w:ascii="Times New Roman" w:hAnsi="Times New Roman" w:cs="Times New Roman"/>
        </w:rPr>
        <w:t xml:space="preserve">           When creating an IEP:  </w:t>
      </w:r>
    </w:p>
    <w:p w:rsidR="001E4B3B" w:rsidRDefault="009A5B2C" w:rsidP="004B409F">
      <w:pPr>
        <w:spacing w:after="0" w:line="240" w:lineRule="auto"/>
        <w:rPr>
          <w:rFonts w:ascii="Times New Roman" w:hAnsi="Times New Roman" w:cs="Times New Roman"/>
        </w:rPr>
      </w:pPr>
      <w:r>
        <w:rPr>
          <w:rFonts w:ascii="Times New Roman" w:hAnsi="Times New Roman" w:cs="Times New Roman"/>
          <w:noProof/>
          <w:lang w:eastAsia="zh-TW"/>
        </w:rPr>
        <w:pict>
          <v:shape id="_x0000_s1039" type="#_x0000_t202" style="position:absolute;margin-left:2in;margin-top:3.75pt;width:186.35pt;height:22.8pt;z-index:251660288;mso-width-percent:400;mso-width-percent:400;mso-width-relative:margin;mso-height-relative:margin">
            <v:textbox>
              <w:txbxContent>
                <w:p w:rsidR="0051385E" w:rsidRDefault="0051385E" w:rsidP="005534B6">
                  <w:pPr>
                    <w:jc w:val="center"/>
                  </w:pPr>
                  <w:r>
                    <w:t>Get Special Ed Status from Enrollment</w:t>
                  </w:r>
                </w:p>
              </w:txbxContent>
            </v:textbox>
          </v:shape>
        </w:pict>
      </w:r>
    </w:p>
    <w:p w:rsidR="001E4B3B" w:rsidRDefault="001E4B3B" w:rsidP="004B409F">
      <w:pPr>
        <w:spacing w:after="0" w:line="240" w:lineRule="auto"/>
        <w:rPr>
          <w:rFonts w:ascii="Times New Roman" w:hAnsi="Times New Roman" w:cs="Times New Roman"/>
        </w:rPr>
      </w:pPr>
      <w:r>
        <w:rPr>
          <w:rFonts w:ascii="Times New Roman" w:hAnsi="Times New Roman" w:cs="Times New Roman"/>
        </w:rPr>
        <w:t xml:space="preserve">             Do not use the icon </w:t>
      </w:r>
    </w:p>
    <w:p w:rsidR="001E4B3B" w:rsidRDefault="006652FD" w:rsidP="004B409F">
      <w:pPr>
        <w:spacing w:after="0" w:line="240" w:lineRule="auto"/>
        <w:rPr>
          <w:rFonts w:ascii="Times New Roman" w:hAnsi="Times New Roman" w:cs="Times New Roman"/>
        </w:rPr>
      </w:pPr>
      <w:r>
        <w:rPr>
          <w:rFonts w:ascii="Times New Roman" w:hAnsi="Times New Roman" w:cs="Times New Roman"/>
        </w:rPr>
        <w:t xml:space="preserve">     </w:t>
      </w:r>
      <w:r w:rsidR="001E4B3B">
        <w:rPr>
          <w:rFonts w:ascii="Times New Roman" w:hAnsi="Times New Roman" w:cs="Times New Roman"/>
        </w:rPr>
        <w:t xml:space="preserve">        </w:t>
      </w:r>
    </w:p>
    <w:p w:rsidR="001E4B3B" w:rsidRDefault="009A5B2C" w:rsidP="004B409F">
      <w:pPr>
        <w:spacing w:after="0" w:line="240" w:lineRule="auto"/>
        <w:rPr>
          <w:rFonts w:ascii="Times New Roman" w:hAnsi="Times New Roman" w:cs="Times New Roman"/>
        </w:rPr>
      </w:pPr>
      <w:r>
        <w:rPr>
          <w:rFonts w:ascii="Times New Roman" w:hAnsi="Times New Roman" w:cs="Times New Roman"/>
          <w:noProof/>
        </w:rPr>
        <w:pict>
          <v:shape id="_x0000_s1040" type="#_x0000_t202" style="position:absolute;margin-left:113.25pt;margin-top:6.6pt;width:186.35pt;height:22.8pt;z-index:251661312;mso-width-percent:400;mso-width-percent:400;mso-width-relative:margin;mso-height-relative:margin">
            <v:textbox>
              <w:txbxContent>
                <w:p w:rsidR="0051385E" w:rsidRDefault="0051385E" w:rsidP="005534B6">
                  <w:pPr>
                    <w:jc w:val="center"/>
                  </w:pPr>
                  <w:r>
                    <w:t>Get Disability from Evaluation</w:t>
                  </w:r>
                </w:p>
              </w:txbxContent>
            </v:textbox>
          </v:shape>
        </w:pict>
      </w:r>
    </w:p>
    <w:p w:rsidR="001E4B3B" w:rsidRDefault="001E4B3B" w:rsidP="004B409F">
      <w:pPr>
        <w:spacing w:after="0" w:line="240" w:lineRule="auto"/>
        <w:rPr>
          <w:rFonts w:ascii="Times New Roman" w:hAnsi="Times New Roman" w:cs="Times New Roman"/>
          <w:noProof/>
        </w:rPr>
      </w:pPr>
      <w:r>
        <w:rPr>
          <w:rFonts w:ascii="Times New Roman" w:hAnsi="Times New Roman" w:cs="Times New Roman"/>
        </w:rPr>
        <w:t xml:space="preserve">              Use the icon </w:t>
      </w:r>
    </w:p>
    <w:p w:rsidR="001E4B3B" w:rsidRDefault="001E4B3B" w:rsidP="004B409F">
      <w:pPr>
        <w:spacing w:after="0" w:line="240" w:lineRule="auto"/>
        <w:rPr>
          <w:rFonts w:ascii="Times New Roman" w:hAnsi="Times New Roman" w:cs="Times New Roman"/>
          <w:noProof/>
        </w:rPr>
      </w:pPr>
      <w:r>
        <w:rPr>
          <w:rFonts w:ascii="Times New Roman" w:hAnsi="Times New Roman" w:cs="Times New Roman"/>
          <w:noProof/>
        </w:rPr>
        <w:t xml:space="preserve">    </w:t>
      </w:r>
    </w:p>
    <w:p w:rsidR="005534B6" w:rsidRDefault="005534B6" w:rsidP="004B409F">
      <w:pPr>
        <w:spacing w:after="0" w:line="240" w:lineRule="auto"/>
        <w:rPr>
          <w:rFonts w:ascii="Times New Roman" w:hAnsi="Times New Roman" w:cs="Times New Roman"/>
          <w:noProof/>
        </w:rPr>
      </w:pPr>
      <w:r>
        <w:rPr>
          <w:rFonts w:ascii="Times New Roman" w:hAnsi="Times New Roman" w:cs="Times New Roman"/>
          <w:noProof/>
        </w:rPr>
        <w:t xml:space="preserve">              </w:t>
      </w:r>
      <w:r w:rsidR="001E4B3B">
        <w:rPr>
          <w:rFonts w:ascii="Times New Roman" w:hAnsi="Times New Roman" w:cs="Times New Roman"/>
          <w:noProof/>
        </w:rPr>
        <w:t xml:space="preserve">             </w:t>
      </w:r>
    </w:p>
    <w:p w:rsidR="005534B6" w:rsidRDefault="005534B6" w:rsidP="004B409F">
      <w:pPr>
        <w:spacing w:after="0" w:line="240" w:lineRule="auto"/>
        <w:rPr>
          <w:rFonts w:ascii="Times New Roman" w:hAnsi="Times New Roman" w:cs="Times New Roman"/>
          <w:noProof/>
        </w:rPr>
      </w:pPr>
    </w:p>
    <w:p w:rsidR="006652FD" w:rsidRDefault="00B511CE" w:rsidP="004B409F">
      <w:pPr>
        <w:spacing w:after="0" w:line="240" w:lineRule="auto"/>
        <w:rPr>
          <w:rFonts w:ascii="Times New Roman" w:hAnsi="Times New Roman" w:cs="Times New Roman"/>
        </w:rPr>
      </w:pPr>
      <w:r>
        <w:rPr>
          <w:rFonts w:ascii="Times New Roman" w:eastAsia="Times New Roman" w:hAnsi="Times New Roman"/>
          <w:noProof/>
          <w:color w:val="FF0000"/>
        </w:rPr>
        <w:lastRenderedPageBreak/>
        <w:drawing>
          <wp:inline distT="0" distB="0" distL="0" distR="0">
            <wp:extent cx="3305175" cy="44196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305175" cy="4419600"/>
                    </a:xfrm>
                    <a:prstGeom prst="rect">
                      <a:avLst/>
                    </a:prstGeom>
                    <a:noFill/>
                    <a:ln w="9525">
                      <a:noFill/>
                      <a:miter lim="800000"/>
                      <a:headEnd/>
                      <a:tailEnd/>
                    </a:ln>
                  </pic:spPr>
                </pic:pic>
              </a:graphicData>
            </a:graphic>
          </wp:inline>
        </w:drawing>
      </w:r>
    </w:p>
    <w:p w:rsidR="005534B6" w:rsidRDefault="005534B6" w:rsidP="004B409F">
      <w:pPr>
        <w:spacing w:after="0" w:line="240" w:lineRule="auto"/>
        <w:rPr>
          <w:rFonts w:ascii="Times New Roman" w:hAnsi="Times New Roman" w:cs="Times New Roman"/>
        </w:rPr>
      </w:pPr>
    </w:p>
    <w:p w:rsidR="005534B6" w:rsidRDefault="005534B6" w:rsidP="004B409F">
      <w:pPr>
        <w:spacing w:after="0" w:line="240" w:lineRule="auto"/>
        <w:rPr>
          <w:rFonts w:ascii="Times New Roman" w:hAnsi="Times New Roman" w:cs="Times New Roman"/>
          <w:b/>
          <w:color w:val="FF0000"/>
        </w:rPr>
      </w:pPr>
      <w:r w:rsidRPr="004B3B2D">
        <w:rPr>
          <w:rFonts w:ascii="Times New Roman" w:hAnsi="Times New Roman" w:cs="Times New Roman"/>
          <w:b/>
          <w:color w:val="FF0000"/>
        </w:rPr>
        <w:t xml:space="preserve">Caution:   When selecting the setting for a student that is 5 years old you have to look at the date </w:t>
      </w:r>
      <w:r w:rsidR="004B3B2D" w:rsidRPr="004B3B2D">
        <w:rPr>
          <w:rFonts w:ascii="Times New Roman" w:hAnsi="Times New Roman" w:cs="Times New Roman"/>
          <w:b/>
          <w:color w:val="FF0000"/>
        </w:rPr>
        <w:t xml:space="preserve">the </w:t>
      </w:r>
      <w:r w:rsidRPr="004B3B2D">
        <w:rPr>
          <w:rFonts w:ascii="Times New Roman" w:hAnsi="Times New Roman" w:cs="Times New Roman"/>
          <w:b/>
          <w:color w:val="FF0000"/>
        </w:rPr>
        <w:t>IEP is being created and his age on December 1</w:t>
      </w:r>
      <w:r w:rsidRPr="004B3B2D">
        <w:rPr>
          <w:rFonts w:ascii="Times New Roman" w:hAnsi="Times New Roman" w:cs="Times New Roman"/>
          <w:b/>
          <w:color w:val="FF0000"/>
          <w:vertAlign w:val="superscript"/>
        </w:rPr>
        <w:t>st</w:t>
      </w:r>
      <w:r w:rsidRPr="004B3B2D">
        <w:rPr>
          <w:rFonts w:ascii="Times New Roman" w:hAnsi="Times New Roman" w:cs="Times New Roman"/>
          <w:b/>
          <w:color w:val="FF0000"/>
        </w:rPr>
        <w:t xml:space="preserve"> and choose the </w:t>
      </w:r>
      <w:r w:rsidR="000A0443">
        <w:rPr>
          <w:rFonts w:ascii="Times New Roman" w:hAnsi="Times New Roman" w:cs="Times New Roman"/>
          <w:b/>
          <w:color w:val="FF0000"/>
        </w:rPr>
        <w:t>LRE</w:t>
      </w:r>
      <w:r w:rsidRPr="004B3B2D">
        <w:rPr>
          <w:rFonts w:ascii="Times New Roman" w:hAnsi="Times New Roman" w:cs="Times New Roman"/>
          <w:b/>
          <w:color w:val="FF0000"/>
        </w:rPr>
        <w:t xml:space="preserve"> accordingly.</w:t>
      </w:r>
      <w:r w:rsidR="004B3B2D" w:rsidRPr="004B3B2D">
        <w:rPr>
          <w:rFonts w:ascii="Times New Roman" w:hAnsi="Times New Roman" w:cs="Times New Roman"/>
          <w:b/>
          <w:color w:val="FF0000"/>
        </w:rPr>
        <w:t xml:space="preserve">  In the drop down for Special Ed Setting you will see the setting for the 3-5 year olds and the 6-21 year olds.</w:t>
      </w:r>
    </w:p>
    <w:p w:rsidR="00B9270D" w:rsidRDefault="00B9270D" w:rsidP="004B409F">
      <w:pPr>
        <w:spacing w:after="0" w:line="240" w:lineRule="auto"/>
        <w:rPr>
          <w:rFonts w:ascii="Times New Roman" w:hAnsi="Times New Roman" w:cs="Times New Roman"/>
          <w:b/>
          <w:color w:val="FF0000"/>
        </w:rPr>
      </w:pPr>
    </w:p>
    <w:p w:rsidR="00F65003" w:rsidRDefault="00B9270D" w:rsidP="004B409F">
      <w:pPr>
        <w:spacing w:after="0" w:line="240" w:lineRule="auto"/>
        <w:rPr>
          <w:rFonts w:ascii="Times New Roman" w:hAnsi="Times New Roman" w:cs="Times New Roman"/>
          <w:b/>
        </w:rPr>
      </w:pPr>
      <w:r w:rsidRPr="00B9270D">
        <w:rPr>
          <w:rFonts w:ascii="Times New Roman" w:hAnsi="Times New Roman" w:cs="Times New Roman"/>
          <w:b/>
        </w:rPr>
        <w:t>7.  IEP Related Services</w:t>
      </w:r>
    </w:p>
    <w:p w:rsidR="00B9270D" w:rsidRDefault="00B9270D" w:rsidP="004B409F">
      <w:pPr>
        <w:spacing w:after="0" w:line="240" w:lineRule="auto"/>
        <w:rPr>
          <w:rFonts w:ascii="Times New Roman" w:hAnsi="Times New Roman" w:cs="Times New Roman"/>
          <w:b/>
        </w:rPr>
      </w:pPr>
      <w:r>
        <w:rPr>
          <w:rFonts w:ascii="Times New Roman" w:hAnsi="Times New Roman" w:cs="Times New Roman"/>
          <w:b/>
        </w:rPr>
        <w:t xml:space="preserve">       </w:t>
      </w:r>
    </w:p>
    <w:p w:rsidR="00B9270D" w:rsidRPr="00B9270D" w:rsidRDefault="00B9270D" w:rsidP="004B409F">
      <w:pPr>
        <w:spacing w:after="0" w:line="240" w:lineRule="auto"/>
        <w:rPr>
          <w:rFonts w:ascii="Times New Roman" w:hAnsi="Times New Roman" w:cs="Times New Roman"/>
        </w:rPr>
      </w:pPr>
      <w:r>
        <w:rPr>
          <w:rFonts w:ascii="Times New Roman" w:hAnsi="Times New Roman" w:cs="Times New Roman"/>
          <w:b/>
        </w:rPr>
        <w:t xml:space="preserve">      </w:t>
      </w:r>
      <w:r w:rsidRPr="00B9270D">
        <w:rPr>
          <w:rFonts w:ascii="Times New Roman" w:hAnsi="Times New Roman" w:cs="Times New Roman"/>
        </w:rPr>
        <w:t>Hearing Impaired and Vision Impaired is going away under the related services section of the</w:t>
      </w:r>
    </w:p>
    <w:p w:rsidR="00B9270D" w:rsidRPr="00B9270D" w:rsidRDefault="00B9270D" w:rsidP="004B409F">
      <w:pPr>
        <w:spacing w:after="0" w:line="240" w:lineRule="auto"/>
        <w:rPr>
          <w:rFonts w:ascii="Times New Roman" w:hAnsi="Times New Roman" w:cs="Times New Roman"/>
        </w:rPr>
      </w:pPr>
      <w:r w:rsidRPr="00B9270D">
        <w:rPr>
          <w:rFonts w:ascii="Times New Roman" w:hAnsi="Times New Roman" w:cs="Times New Roman"/>
        </w:rPr>
        <w:t xml:space="preserve">      IEP and will have to be entered as Special Education Services    </w:t>
      </w:r>
    </w:p>
    <w:p w:rsidR="00B9270D" w:rsidRDefault="00B9270D" w:rsidP="004B409F">
      <w:pPr>
        <w:spacing w:after="0" w:line="240" w:lineRule="auto"/>
        <w:rPr>
          <w:rFonts w:ascii="Times New Roman" w:hAnsi="Times New Roman" w:cs="Times New Roman"/>
          <w:b/>
        </w:rPr>
      </w:pPr>
    </w:p>
    <w:p w:rsidR="00B9270D" w:rsidRDefault="00B9270D" w:rsidP="004B409F">
      <w:pPr>
        <w:spacing w:after="0" w:line="240" w:lineRule="auto"/>
        <w:rPr>
          <w:rFonts w:ascii="Times New Roman" w:hAnsi="Times New Roman" w:cs="Times New Roman"/>
          <w:b/>
          <w:color w:val="FF0000"/>
        </w:rPr>
      </w:pPr>
    </w:p>
    <w:p w:rsidR="00F65003" w:rsidRDefault="00F65003" w:rsidP="004B409F">
      <w:pPr>
        <w:spacing w:after="0" w:line="240" w:lineRule="auto"/>
        <w:rPr>
          <w:rFonts w:ascii="Times New Roman" w:hAnsi="Times New Roman" w:cs="Times New Roman"/>
          <w:b/>
          <w:color w:val="FF0000"/>
        </w:rPr>
      </w:pPr>
    </w:p>
    <w:p w:rsidR="00F65003" w:rsidRDefault="00B9270D" w:rsidP="004B409F">
      <w:pPr>
        <w:spacing w:after="0" w:line="240" w:lineRule="auto"/>
        <w:rPr>
          <w:rFonts w:ascii="Times New Roman" w:hAnsi="Times New Roman" w:cs="Times New Roman"/>
          <w:b/>
        </w:rPr>
      </w:pPr>
      <w:r>
        <w:rPr>
          <w:rFonts w:ascii="Times New Roman" w:hAnsi="Times New Roman" w:cs="Times New Roman"/>
          <w:b/>
        </w:rPr>
        <w:t xml:space="preserve">8.  </w:t>
      </w:r>
      <w:r w:rsidR="00F65003">
        <w:rPr>
          <w:rFonts w:ascii="Times New Roman" w:hAnsi="Times New Roman" w:cs="Times New Roman"/>
          <w:b/>
        </w:rPr>
        <w:t xml:space="preserve"> Conference </w:t>
      </w:r>
      <w:r w:rsidR="00B356C6">
        <w:rPr>
          <w:rFonts w:ascii="Times New Roman" w:hAnsi="Times New Roman" w:cs="Times New Roman"/>
          <w:b/>
        </w:rPr>
        <w:t>Summary (</w:t>
      </w:r>
      <w:r w:rsidR="000D12FB">
        <w:rPr>
          <w:rFonts w:ascii="Times New Roman" w:hAnsi="Times New Roman" w:cs="Times New Roman"/>
        </w:rPr>
        <w:t>Data Standards Pages 38</w:t>
      </w:r>
      <w:r w:rsidR="000B4131" w:rsidRPr="000B4131">
        <w:rPr>
          <w:rFonts w:ascii="Times New Roman" w:hAnsi="Times New Roman" w:cs="Times New Roman"/>
        </w:rPr>
        <w:t xml:space="preserve"> </w:t>
      </w:r>
      <w:r w:rsidR="000D12FB">
        <w:rPr>
          <w:rFonts w:ascii="Times New Roman" w:hAnsi="Times New Roman" w:cs="Times New Roman"/>
        </w:rPr>
        <w:t>-53</w:t>
      </w:r>
      <w:r w:rsidR="000B4131" w:rsidRPr="000B4131">
        <w:rPr>
          <w:rFonts w:ascii="Times New Roman" w:hAnsi="Times New Roman" w:cs="Times New Roman"/>
        </w:rPr>
        <w:t>)</w:t>
      </w:r>
    </w:p>
    <w:p w:rsidR="00F65003" w:rsidRDefault="00F65003" w:rsidP="004B409F">
      <w:pPr>
        <w:spacing w:after="0" w:line="240" w:lineRule="auto"/>
        <w:rPr>
          <w:rFonts w:ascii="Times New Roman" w:hAnsi="Times New Roman" w:cs="Times New Roman"/>
          <w:b/>
        </w:rPr>
      </w:pPr>
    </w:p>
    <w:p w:rsidR="00E52FFC" w:rsidRPr="0095293F" w:rsidRDefault="00F65003" w:rsidP="00E52FFC">
      <w:pPr>
        <w:spacing w:after="0" w:line="240" w:lineRule="auto"/>
        <w:rPr>
          <w:rFonts w:ascii="Times New Roman" w:hAnsi="Times New Roman" w:cs="Times New Roman"/>
          <w:b/>
          <w:color w:val="FF0000"/>
        </w:rPr>
      </w:pPr>
      <w:r>
        <w:rPr>
          <w:rFonts w:ascii="Times New Roman" w:hAnsi="Times New Roman" w:cs="Times New Roman"/>
          <w:b/>
        </w:rPr>
        <w:t xml:space="preserve"> </w:t>
      </w:r>
      <w:r w:rsidR="00E52FFC" w:rsidRPr="00E843D4">
        <w:rPr>
          <w:rFonts w:ascii="Times New Roman" w:eastAsia="Batang" w:hAnsi="Times New Roman"/>
          <w:b/>
          <w:bCs/>
        </w:rPr>
        <w:t>Evaluation Date:</w:t>
      </w:r>
      <w:r w:rsidR="00E52FFC" w:rsidRPr="00E843D4">
        <w:rPr>
          <w:rFonts w:ascii="Times New Roman" w:eastAsia="Batang" w:hAnsi="Times New Roman"/>
          <w:bCs/>
        </w:rPr>
        <w:t xml:space="preserve"> </w:t>
      </w:r>
      <w:r w:rsidR="00E52FFC">
        <w:rPr>
          <w:rFonts w:ascii="Times New Roman" w:eastAsia="Batang" w:hAnsi="Times New Roman"/>
          <w:bCs/>
        </w:rPr>
        <w:t xml:space="preserve">  </w:t>
      </w:r>
      <w:r w:rsidR="00E52FFC" w:rsidRPr="00E843D4">
        <w:rPr>
          <w:rFonts w:ascii="Times New Roman" w:eastAsia="Batang" w:hAnsi="Times New Roman"/>
          <w:bCs/>
        </w:rPr>
        <w:t xml:space="preserve">Enter the date of the Evaluation or Written Assessment Report Date.  This field auto-populates with the most recently entered Evaluation Date.  This field is required </w:t>
      </w:r>
      <w:r w:rsidR="00E52FFC" w:rsidRPr="00E843D4">
        <w:rPr>
          <w:rFonts w:ascii="Times New Roman" w:hAnsi="Times New Roman"/>
        </w:rPr>
        <w:t>and can be edited to reflect the new Date of Written the Assessment Report, if applicable.</w:t>
      </w:r>
      <w:r w:rsidR="00E52FFC">
        <w:rPr>
          <w:rFonts w:ascii="Times New Roman" w:hAnsi="Times New Roman"/>
        </w:rPr>
        <w:t xml:space="preserve">  </w:t>
      </w:r>
      <w:r w:rsidR="00B356C6" w:rsidRPr="0095293F">
        <w:rPr>
          <w:rFonts w:ascii="Times New Roman" w:hAnsi="Times New Roman" w:cs="Times New Roman"/>
          <w:b/>
          <w:color w:val="FF0000"/>
        </w:rPr>
        <w:t>This d</w:t>
      </w:r>
      <w:r w:rsidR="00B356C6">
        <w:rPr>
          <w:rFonts w:ascii="Times New Roman" w:hAnsi="Times New Roman" w:cs="Times New Roman"/>
          <w:b/>
          <w:color w:val="FF0000"/>
        </w:rPr>
        <w:t>ate needs to be checked</w:t>
      </w:r>
      <w:r w:rsidR="00B356C6" w:rsidRPr="0095293F">
        <w:rPr>
          <w:rFonts w:ascii="Times New Roman" w:hAnsi="Times New Roman" w:cs="Times New Roman"/>
          <w:b/>
          <w:color w:val="FF0000"/>
        </w:rPr>
        <w:t xml:space="preserve"> on each conference summary to verify that the correct report date is entered into this field.  </w:t>
      </w:r>
    </w:p>
    <w:p w:rsidR="00E52FFC" w:rsidRPr="00E843D4" w:rsidRDefault="00E52FFC" w:rsidP="00E52FFC">
      <w:pPr>
        <w:tabs>
          <w:tab w:val="center" w:pos="5760"/>
        </w:tabs>
        <w:spacing w:before="60" w:after="60"/>
        <w:ind w:left="720"/>
        <w:rPr>
          <w:rFonts w:ascii="Times New Roman" w:hAnsi="Times New Roman"/>
          <w:b/>
        </w:rPr>
      </w:pPr>
      <w:r w:rsidRPr="00E843D4">
        <w:rPr>
          <w:rFonts w:ascii="Times New Roman" w:hAnsi="Times New Roman"/>
          <w:b/>
        </w:rPr>
        <w:tab/>
      </w:r>
    </w:p>
    <w:p w:rsidR="00E52FFC" w:rsidRDefault="00E52FFC" w:rsidP="00E52FFC">
      <w:pPr>
        <w:spacing w:before="60" w:after="60"/>
        <w:ind w:left="720"/>
        <w:rPr>
          <w:rFonts w:ascii="Times New Roman" w:hAnsi="Times New Roman"/>
          <w:b/>
        </w:rPr>
      </w:pPr>
    </w:p>
    <w:p w:rsidR="00B511CE" w:rsidRPr="00E843D4" w:rsidRDefault="00B511CE" w:rsidP="00E52FFC">
      <w:pPr>
        <w:spacing w:before="60" w:after="60"/>
        <w:ind w:left="720"/>
        <w:rPr>
          <w:rFonts w:ascii="Times New Roman" w:hAnsi="Times New Roman"/>
          <w:b/>
        </w:rPr>
      </w:pPr>
    </w:p>
    <w:p w:rsidR="00E52FFC" w:rsidRPr="00E843D4" w:rsidRDefault="00E52FFC" w:rsidP="00E52FFC">
      <w:pPr>
        <w:tabs>
          <w:tab w:val="left" w:pos="90"/>
        </w:tabs>
        <w:ind w:left="1440"/>
        <w:rPr>
          <w:rFonts w:ascii="Times New Roman" w:hAnsi="Times New Roman"/>
          <w:b/>
        </w:rPr>
      </w:pPr>
    </w:p>
    <w:p w:rsidR="00E52FFC" w:rsidRPr="00E843D4" w:rsidRDefault="00E52FFC" w:rsidP="00E52FFC">
      <w:pPr>
        <w:tabs>
          <w:tab w:val="left" w:pos="90"/>
        </w:tabs>
        <w:ind w:left="1440"/>
        <w:rPr>
          <w:rFonts w:ascii="Times New Roman" w:hAnsi="Times New Roman"/>
          <w:b/>
        </w:rPr>
      </w:pPr>
    </w:p>
    <w:p w:rsidR="00E52FFC" w:rsidRPr="00E843D4" w:rsidRDefault="00E52FFC" w:rsidP="00E52FFC">
      <w:pPr>
        <w:tabs>
          <w:tab w:val="left" w:pos="90"/>
        </w:tabs>
        <w:ind w:left="1440"/>
        <w:rPr>
          <w:rFonts w:ascii="Times New Roman" w:hAnsi="Times New Roman"/>
          <w:b/>
        </w:rPr>
      </w:pPr>
    </w:p>
    <w:p w:rsidR="00E52FFC" w:rsidRPr="00E843D4" w:rsidRDefault="009A5B2C" w:rsidP="00E52FFC">
      <w:pPr>
        <w:tabs>
          <w:tab w:val="center" w:pos="5760"/>
        </w:tabs>
        <w:spacing w:before="60" w:after="60"/>
        <w:ind w:left="720"/>
        <w:rPr>
          <w:rFonts w:ascii="Times New Roman" w:hAnsi="Times New Roman"/>
          <w:b/>
        </w:rPr>
      </w:pPr>
      <w:r>
        <w:rPr>
          <w:rFonts w:ascii="Times New Roman" w:hAnsi="Times New Roman"/>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4" type="#_x0000_t62" style="position:absolute;left:0;text-align:left;margin-left:354.75pt;margin-top:-36.75pt;width:135.75pt;height:99.75pt;z-index:251667456" adj="-1838,24198" strokecolor="#365f91">
            <v:textbox style="mso-next-textbox:#_x0000_s1054">
              <w:txbxContent>
                <w:p w:rsidR="0051385E" w:rsidRPr="00EF36C0" w:rsidRDefault="0051385E" w:rsidP="00E52FFC">
                  <w:pPr>
                    <w:spacing w:after="0"/>
                    <w:rPr>
                      <w:sz w:val="18"/>
                    </w:rPr>
                  </w:pPr>
                  <w:r w:rsidRPr="00EF36C0">
                    <w:rPr>
                      <w:sz w:val="18"/>
                    </w:rPr>
                    <w:t xml:space="preserve">Please note that the Conference Summary once saved will display under Conference </w:t>
                  </w:r>
                  <w:r>
                    <w:rPr>
                      <w:sz w:val="18"/>
                    </w:rPr>
                    <w:t xml:space="preserve"> </w:t>
                  </w:r>
                  <w:r w:rsidRPr="00EF36C0">
                    <w:rPr>
                      <w:sz w:val="18"/>
                    </w:rPr>
                    <w:t xml:space="preserve">Summaries/Evaluations in the appropriate year based on the ARC Date entered. </w:t>
                  </w:r>
                </w:p>
              </w:txbxContent>
            </v:textbox>
          </v:shape>
        </w:pict>
      </w:r>
      <w:r>
        <w:rPr>
          <w:rFonts w:ascii="Times New Roman" w:hAnsi="Times New Roman"/>
          <w:b/>
          <w:noProof/>
        </w:rPr>
        <w:pict>
          <v:shape id="_x0000_s1052" type="#_x0000_t62" style="position:absolute;left:0;text-align:left;margin-left:2.9pt;margin-top:16.15pt;width:120pt;height:98.95pt;rotation:180;z-index:251665408" adj="-1315,10008" strokecolor="#365f91">
            <v:textbox style="mso-next-textbox:#_x0000_s1052">
              <w:txbxContent>
                <w:p w:rsidR="0051385E" w:rsidRPr="00EF36C0" w:rsidRDefault="0051385E" w:rsidP="00E52FFC">
                  <w:pPr>
                    <w:spacing w:after="0"/>
                    <w:rPr>
                      <w:sz w:val="18"/>
                    </w:rPr>
                  </w:pPr>
                  <w:r>
                    <w:rPr>
                      <w:sz w:val="18"/>
                    </w:rPr>
                    <w:t>T</w:t>
                  </w:r>
                  <w:r w:rsidRPr="00EF36C0">
                    <w:rPr>
                      <w:sz w:val="18"/>
                    </w:rPr>
                    <w:t>he Evaluation Date will au</w:t>
                  </w:r>
                  <w:r>
                    <w:rPr>
                      <w:sz w:val="18"/>
                    </w:rPr>
                    <w:t>to populate with the most recently entered Evaluation Date</w:t>
                  </w:r>
                  <w:r w:rsidRPr="00EF36C0">
                    <w:rPr>
                      <w:sz w:val="18"/>
                    </w:rPr>
                    <w:t>. This field can be edited.</w:t>
                  </w:r>
                  <w:r>
                    <w:rPr>
                      <w:sz w:val="18"/>
                    </w:rPr>
                    <w:t xml:space="preserve">  The field i</w:t>
                  </w:r>
                  <w:r w:rsidRPr="00EF36C0">
                    <w:rPr>
                      <w:sz w:val="18"/>
                    </w:rPr>
                    <w:t xml:space="preserve">s </w:t>
                  </w:r>
                  <w:r w:rsidRPr="00EF36C0">
                    <w:rPr>
                      <w:color w:val="FF0000"/>
                      <w:sz w:val="18"/>
                    </w:rPr>
                    <w:t>required</w:t>
                  </w:r>
                  <w:r w:rsidRPr="00EF36C0">
                    <w:rPr>
                      <w:sz w:val="18"/>
                    </w:rPr>
                    <w:t>.</w:t>
                  </w:r>
                </w:p>
              </w:txbxContent>
            </v:textbox>
          </v:shape>
        </w:pict>
      </w:r>
      <w:r w:rsidR="00E52FFC">
        <w:rPr>
          <w:rFonts w:ascii="Times New Roman" w:hAnsi="Times New Roman"/>
          <w:noProof/>
        </w:rPr>
        <w:drawing>
          <wp:anchor distT="0" distB="0" distL="114300" distR="114300" simplePos="0" relativeHeight="251666432" behindDoc="1" locked="0" layoutInCell="1" allowOverlap="1">
            <wp:simplePos x="0" y="0"/>
            <wp:positionH relativeFrom="column">
              <wp:posOffset>1560830</wp:posOffset>
            </wp:positionH>
            <wp:positionV relativeFrom="paragraph">
              <wp:posOffset>205105</wp:posOffset>
            </wp:positionV>
            <wp:extent cx="2944495" cy="2485390"/>
            <wp:effectExtent l="19050" t="0" r="8255"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r="31177"/>
                    <a:stretch>
                      <a:fillRect/>
                    </a:stretch>
                  </pic:blipFill>
                  <pic:spPr bwMode="auto">
                    <a:xfrm>
                      <a:off x="0" y="0"/>
                      <a:ext cx="2944495" cy="2485390"/>
                    </a:xfrm>
                    <a:prstGeom prst="rect">
                      <a:avLst/>
                    </a:prstGeom>
                    <a:noFill/>
                    <a:ln w="9525">
                      <a:noFill/>
                      <a:miter lim="800000"/>
                      <a:headEnd/>
                      <a:tailEnd/>
                    </a:ln>
                  </pic:spPr>
                </pic:pic>
              </a:graphicData>
            </a:graphic>
          </wp:anchor>
        </w:drawing>
      </w:r>
      <w:r w:rsidR="00E52FFC" w:rsidRPr="00E843D4">
        <w:rPr>
          <w:rFonts w:ascii="Times New Roman" w:hAnsi="Times New Roman"/>
          <w:b/>
        </w:rPr>
        <w:tab/>
      </w:r>
    </w:p>
    <w:p w:rsidR="00E52FFC" w:rsidRPr="00E843D4" w:rsidRDefault="00E52FFC" w:rsidP="00E52FFC">
      <w:pPr>
        <w:spacing w:before="60" w:after="60"/>
        <w:ind w:left="720"/>
        <w:rPr>
          <w:rFonts w:ascii="Times New Roman" w:hAnsi="Times New Roman"/>
          <w:b/>
        </w:rPr>
      </w:pPr>
    </w:p>
    <w:p w:rsidR="00E52FFC" w:rsidRPr="00E843D4" w:rsidRDefault="00E52FFC" w:rsidP="00E52FFC">
      <w:pPr>
        <w:tabs>
          <w:tab w:val="left" w:pos="90"/>
        </w:tabs>
        <w:ind w:left="1440"/>
        <w:rPr>
          <w:rFonts w:ascii="Times New Roman" w:hAnsi="Times New Roman"/>
          <w:b/>
        </w:rPr>
      </w:pPr>
    </w:p>
    <w:p w:rsidR="00E52FFC" w:rsidRPr="00E843D4" w:rsidRDefault="00E52FFC" w:rsidP="00E52FFC">
      <w:pPr>
        <w:tabs>
          <w:tab w:val="left" w:pos="90"/>
        </w:tabs>
        <w:ind w:left="1440"/>
        <w:rPr>
          <w:rFonts w:ascii="Times New Roman" w:hAnsi="Times New Roman"/>
          <w:b/>
        </w:rPr>
      </w:pPr>
    </w:p>
    <w:p w:rsidR="00E52FFC" w:rsidRPr="00E843D4" w:rsidRDefault="009A5B2C" w:rsidP="00E52FFC">
      <w:pPr>
        <w:tabs>
          <w:tab w:val="left" w:pos="90"/>
        </w:tabs>
        <w:ind w:left="1440"/>
        <w:rPr>
          <w:rFonts w:ascii="Times New Roman" w:hAnsi="Times New Roman"/>
          <w:b/>
        </w:rPr>
      </w:pPr>
      <w:r>
        <w:rPr>
          <w:rFonts w:ascii="Times New Roman" w:hAnsi="Times New Roman"/>
          <w:b/>
          <w:noProof/>
        </w:rPr>
        <w:pict>
          <v:shape id="_x0000_s1050" type="#_x0000_t62" style="position:absolute;left:0;text-align:left;margin-left:354.75pt;margin-top:.25pt;width:149.25pt;height:94.1pt;z-index:251663360" adj="-25413,26489" strokecolor="#365f91">
            <v:fill opacity="0"/>
            <v:textbox style="mso-next-textbox:#_x0000_s1050">
              <w:txbxContent>
                <w:p w:rsidR="0051385E" w:rsidRPr="00EF36C0" w:rsidRDefault="0051385E" w:rsidP="00E52FFC">
                  <w:pPr>
                    <w:spacing w:after="0"/>
                    <w:rPr>
                      <w:sz w:val="18"/>
                    </w:rPr>
                  </w:pPr>
                  <w:r w:rsidRPr="00EF36C0">
                    <w:rPr>
                      <w:sz w:val="18"/>
                    </w:rPr>
                    <w:t xml:space="preserve">Eligibility Determination Date: this is a </w:t>
                  </w:r>
                  <w:r w:rsidRPr="00EF36C0">
                    <w:rPr>
                      <w:color w:val="FF0000"/>
                      <w:sz w:val="18"/>
                    </w:rPr>
                    <w:t>read only</w:t>
                  </w:r>
                  <w:r w:rsidRPr="00EF36C0">
                    <w:rPr>
                      <w:sz w:val="18"/>
                    </w:rPr>
                    <w:t xml:space="preserve"> field populated from the eligibility determination date entered on the Eligibility/Continued Eligibility editor, if appropriate.</w:t>
                  </w:r>
                </w:p>
              </w:txbxContent>
            </v:textbox>
          </v:shape>
        </w:pict>
      </w:r>
    </w:p>
    <w:p w:rsidR="00E52FFC" w:rsidRPr="00E843D4" w:rsidRDefault="00E52FFC" w:rsidP="00E52FFC">
      <w:pPr>
        <w:tabs>
          <w:tab w:val="left" w:pos="90"/>
        </w:tabs>
        <w:ind w:left="1440"/>
        <w:rPr>
          <w:rFonts w:ascii="Times New Roman" w:hAnsi="Times New Roman"/>
          <w:b/>
        </w:rPr>
      </w:pPr>
    </w:p>
    <w:p w:rsidR="00E52FFC" w:rsidRPr="00E843D4" w:rsidRDefault="00E52FFC" w:rsidP="00E52FFC">
      <w:pPr>
        <w:tabs>
          <w:tab w:val="left" w:pos="90"/>
        </w:tabs>
        <w:ind w:left="1440"/>
        <w:rPr>
          <w:rFonts w:ascii="Times New Roman" w:hAnsi="Times New Roman"/>
          <w:b/>
        </w:rPr>
      </w:pPr>
    </w:p>
    <w:p w:rsidR="00E52FFC" w:rsidRPr="00E843D4" w:rsidRDefault="00E52FFC" w:rsidP="00E52FFC">
      <w:pPr>
        <w:tabs>
          <w:tab w:val="left" w:pos="90"/>
        </w:tabs>
        <w:ind w:left="1440"/>
        <w:rPr>
          <w:rFonts w:ascii="Times New Roman" w:hAnsi="Times New Roman"/>
          <w:b/>
        </w:rPr>
      </w:pPr>
    </w:p>
    <w:p w:rsidR="00E52FFC" w:rsidRPr="00E843D4" w:rsidRDefault="00E52FFC" w:rsidP="00E52FFC">
      <w:pPr>
        <w:tabs>
          <w:tab w:val="left" w:pos="1208"/>
          <w:tab w:val="left" w:pos="3583"/>
          <w:tab w:val="center" w:pos="4680"/>
        </w:tabs>
        <w:spacing w:before="60" w:after="60"/>
        <w:rPr>
          <w:rFonts w:ascii="Times New Roman" w:eastAsia="Batang" w:hAnsi="Times New Roman"/>
          <w:b/>
          <w:bCs/>
        </w:rPr>
      </w:pPr>
    </w:p>
    <w:p w:rsidR="00B511CE" w:rsidRPr="00E843D4" w:rsidRDefault="00B511CE" w:rsidP="00B511CE">
      <w:pPr>
        <w:tabs>
          <w:tab w:val="left" w:pos="1208"/>
          <w:tab w:val="left" w:pos="3583"/>
          <w:tab w:val="right" w:pos="9360"/>
        </w:tabs>
        <w:rPr>
          <w:rFonts w:ascii="Times New Roman" w:eastAsia="Batang" w:hAnsi="Times New Roman"/>
          <w:bCs/>
        </w:rPr>
      </w:pPr>
    </w:p>
    <w:p w:rsidR="00B511CE" w:rsidRDefault="00B511CE" w:rsidP="00B511CE">
      <w:pPr>
        <w:tabs>
          <w:tab w:val="left" w:pos="1208"/>
          <w:tab w:val="left" w:pos="3583"/>
          <w:tab w:val="right" w:pos="9360"/>
        </w:tabs>
        <w:spacing w:after="0" w:line="240" w:lineRule="auto"/>
        <w:rPr>
          <w:rFonts w:ascii="Times New Roman" w:hAnsi="Times New Roman"/>
        </w:rPr>
      </w:pPr>
      <w:r>
        <w:rPr>
          <w:rFonts w:ascii="Times New Roman" w:hAnsi="Times New Roman"/>
          <w:b/>
        </w:rPr>
        <w:t xml:space="preserve">        </w:t>
      </w:r>
      <w:r w:rsidRPr="00E843D4">
        <w:rPr>
          <w:rFonts w:ascii="Times New Roman" w:hAnsi="Times New Roman"/>
          <w:b/>
        </w:rPr>
        <w:t>Date of Eligibility Determination:</w:t>
      </w:r>
      <w:r w:rsidRPr="00E843D4">
        <w:rPr>
          <w:rFonts w:ascii="Times New Roman" w:hAnsi="Times New Roman"/>
        </w:rPr>
        <w:t xml:space="preserve"> Enter month, day and year of the last date that eligibility for </w:t>
      </w:r>
      <w:r>
        <w:rPr>
          <w:rFonts w:ascii="Times New Roman" w:hAnsi="Times New Roman"/>
        </w:rPr>
        <w:t xml:space="preserve">   </w:t>
      </w:r>
    </w:p>
    <w:p w:rsidR="00DB1BA2" w:rsidRPr="0095293F" w:rsidRDefault="00B511CE" w:rsidP="00B511CE">
      <w:pPr>
        <w:spacing w:after="0" w:line="240" w:lineRule="auto"/>
        <w:rPr>
          <w:rFonts w:ascii="Times New Roman" w:hAnsi="Times New Roman" w:cs="Times New Roman"/>
          <w:b/>
          <w:color w:val="FF0000"/>
        </w:rPr>
      </w:pPr>
      <w:r>
        <w:rPr>
          <w:rFonts w:ascii="Times New Roman" w:hAnsi="Times New Roman"/>
        </w:rPr>
        <w:t xml:space="preserve">        </w:t>
      </w:r>
      <w:r w:rsidR="00B356C6" w:rsidRPr="00E843D4">
        <w:rPr>
          <w:rFonts w:ascii="Times New Roman" w:hAnsi="Times New Roman"/>
        </w:rPr>
        <w:t>services were</w:t>
      </w:r>
      <w:r w:rsidRPr="00E843D4">
        <w:rPr>
          <w:rFonts w:ascii="Times New Roman" w:hAnsi="Times New Roman"/>
        </w:rPr>
        <w:t xml:space="preserve"> determined by the ARC.  </w:t>
      </w:r>
      <w:r>
        <w:rPr>
          <w:rFonts w:ascii="Times New Roman" w:hAnsi="Times New Roman"/>
        </w:rPr>
        <w:t xml:space="preserve"> </w:t>
      </w:r>
      <w:r w:rsidR="00B356C6" w:rsidRPr="0095293F">
        <w:rPr>
          <w:rFonts w:ascii="Times New Roman" w:hAnsi="Times New Roman" w:cs="Times New Roman"/>
          <w:b/>
          <w:color w:val="FF0000"/>
        </w:rPr>
        <w:t>This d</w:t>
      </w:r>
      <w:r w:rsidR="00B356C6">
        <w:rPr>
          <w:rFonts w:ascii="Times New Roman" w:hAnsi="Times New Roman" w:cs="Times New Roman"/>
          <w:b/>
          <w:color w:val="FF0000"/>
        </w:rPr>
        <w:t>ate needs to be checked</w:t>
      </w:r>
      <w:r w:rsidR="00B356C6" w:rsidRPr="0095293F">
        <w:rPr>
          <w:rFonts w:ascii="Times New Roman" w:hAnsi="Times New Roman" w:cs="Times New Roman"/>
          <w:b/>
          <w:color w:val="FF0000"/>
        </w:rPr>
        <w:t xml:space="preserve"> on each conference </w:t>
      </w:r>
    </w:p>
    <w:p w:rsidR="00B511CE" w:rsidRPr="0095293F" w:rsidRDefault="00DB1BA2" w:rsidP="00B511CE">
      <w:pPr>
        <w:spacing w:after="0" w:line="240" w:lineRule="auto"/>
        <w:rPr>
          <w:rFonts w:ascii="Times New Roman" w:hAnsi="Times New Roman" w:cs="Times New Roman"/>
          <w:b/>
          <w:color w:val="FF0000"/>
        </w:rPr>
      </w:pPr>
      <w:r w:rsidRPr="0095293F">
        <w:rPr>
          <w:rFonts w:ascii="Times New Roman" w:hAnsi="Times New Roman" w:cs="Times New Roman"/>
          <w:b/>
          <w:color w:val="FF0000"/>
        </w:rPr>
        <w:t xml:space="preserve">        </w:t>
      </w:r>
      <w:r w:rsidR="00B511CE" w:rsidRPr="0095293F">
        <w:rPr>
          <w:rFonts w:ascii="Times New Roman" w:hAnsi="Times New Roman" w:cs="Times New Roman"/>
          <w:b/>
          <w:color w:val="FF0000"/>
        </w:rPr>
        <w:t xml:space="preserve">summary to verify that the correct report date is entered into this field.  </w:t>
      </w:r>
    </w:p>
    <w:p w:rsidR="00B511CE" w:rsidRPr="0095293F" w:rsidRDefault="00B511CE" w:rsidP="00B511CE">
      <w:pPr>
        <w:tabs>
          <w:tab w:val="left" w:pos="1208"/>
          <w:tab w:val="left" w:pos="3583"/>
          <w:tab w:val="right" w:pos="9360"/>
        </w:tabs>
        <w:spacing w:after="0" w:line="240" w:lineRule="auto"/>
        <w:rPr>
          <w:rFonts w:ascii="Times New Roman" w:hAnsi="Times New Roman"/>
          <w:b/>
          <w:color w:val="FF0000"/>
        </w:rPr>
      </w:pPr>
    </w:p>
    <w:p w:rsidR="00B511CE" w:rsidRPr="00E843D4" w:rsidRDefault="00B511CE" w:rsidP="00B511CE">
      <w:pPr>
        <w:numPr>
          <w:ilvl w:val="0"/>
          <w:numId w:val="2"/>
        </w:numPr>
        <w:spacing w:after="0"/>
        <w:rPr>
          <w:rFonts w:ascii="Times New Roman" w:hAnsi="Times New Roman"/>
        </w:rPr>
      </w:pPr>
      <w:r w:rsidRPr="00E843D4">
        <w:rPr>
          <w:rFonts w:ascii="Times New Roman" w:hAnsi="Times New Roman"/>
        </w:rPr>
        <w:t xml:space="preserve">This date will auto populate to the students </w:t>
      </w:r>
      <w:r>
        <w:rPr>
          <w:rFonts w:ascii="Times New Roman" w:hAnsi="Times New Roman"/>
        </w:rPr>
        <w:t xml:space="preserve">most recent Date of Eligibility </w:t>
      </w:r>
      <w:r w:rsidRPr="00E843D4">
        <w:rPr>
          <w:rFonts w:ascii="Times New Roman" w:hAnsi="Times New Roman"/>
        </w:rPr>
        <w:t xml:space="preserve">Determination regardless of the purpose selected. </w:t>
      </w:r>
    </w:p>
    <w:p w:rsidR="00B511CE" w:rsidRPr="00E843D4" w:rsidRDefault="00B511CE" w:rsidP="00B511CE">
      <w:pPr>
        <w:numPr>
          <w:ilvl w:val="0"/>
          <w:numId w:val="2"/>
        </w:numPr>
        <w:spacing w:after="0"/>
        <w:rPr>
          <w:rFonts w:ascii="Times New Roman" w:hAnsi="Times New Roman"/>
        </w:rPr>
      </w:pPr>
      <w:r w:rsidRPr="00E843D4">
        <w:rPr>
          <w:rFonts w:ascii="Times New Roman" w:hAnsi="Times New Roman"/>
        </w:rPr>
        <w:t xml:space="preserve">This date will populate as a Read Only field on the ARC Header Editor.  </w:t>
      </w:r>
    </w:p>
    <w:p w:rsidR="00B511CE" w:rsidRDefault="00B511CE" w:rsidP="00B511CE">
      <w:pPr>
        <w:numPr>
          <w:ilvl w:val="0"/>
          <w:numId w:val="2"/>
        </w:numPr>
        <w:spacing w:after="0"/>
        <w:rPr>
          <w:rFonts w:ascii="Times New Roman" w:hAnsi="Times New Roman"/>
        </w:rPr>
      </w:pPr>
      <w:r w:rsidRPr="00E843D4">
        <w:rPr>
          <w:rFonts w:ascii="Times New Roman" w:hAnsi="Times New Roman"/>
        </w:rPr>
        <w:t xml:space="preserve">This date will also calculate the Reevaluation Date of the student on various reports within Infinite Campus and the </w:t>
      </w:r>
      <w:r w:rsidRPr="00E843D4">
        <w:rPr>
          <w:rFonts w:ascii="Times New Roman" w:hAnsi="Times New Roman"/>
          <w:i/>
        </w:rPr>
        <w:t>IDEA December 1 Child Count</w:t>
      </w:r>
      <w:r w:rsidRPr="00E843D4">
        <w:rPr>
          <w:rFonts w:ascii="Times New Roman" w:hAnsi="Times New Roman"/>
        </w:rPr>
        <w:t xml:space="preserve">. </w:t>
      </w:r>
    </w:p>
    <w:p w:rsidR="004B57A7" w:rsidRDefault="004B57A7" w:rsidP="004B57A7">
      <w:pPr>
        <w:spacing w:after="0"/>
        <w:rPr>
          <w:rFonts w:ascii="Times New Roman" w:hAnsi="Times New Roman"/>
        </w:rPr>
      </w:pPr>
    </w:p>
    <w:p w:rsidR="00DB1BA2" w:rsidRDefault="00B511CE" w:rsidP="00DB1BA2">
      <w:pPr>
        <w:spacing w:before="60" w:after="0"/>
        <w:rPr>
          <w:rFonts w:ascii="Times New Roman" w:hAnsi="Times New Roman"/>
          <w:b/>
        </w:rPr>
      </w:pPr>
      <w:r>
        <w:rPr>
          <w:rFonts w:ascii="Times New Roman" w:eastAsia="Batang" w:hAnsi="Times New Roman"/>
          <w:b/>
          <w:bCs/>
        </w:rPr>
        <w:lastRenderedPageBreak/>
        <w:t xml:space="preserve">  </w:t>
      </w:r>
      <w:r>
        <w:rPr>
          <w:rFonts w:ascii="Times New Roman" w:eastAsia="Batang" w:hAnsi="Times New Roman"/>
          <w:bCs/>
          <w:noProof/>
        </w:rPr>
        <w:drawing>
          <wp:inline distT="0" distB="0" distL="0" distR="0">
            <wp:extent cx="4076700" cy="449580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4076700" cy="4495800"/>
                    </a:xfrm>
                    <a:prstGeom prst="rect">
                      <a:avLst/>
                    </a:prstGeom>
                    <a:noFill/>
                    <a:ln w="9525">
                      <a:noFill/>
                      <a:miter lim="800000"/>
                      <a:headEnd/>
                      <a:tailEnd/>
                    </a:ln>
                  </pic:spPr>
                </pic:pic>
              </a:graphicData>
            </a:graphic>
          </wp:inline>
        </w:drawing>
      </w:r>
      <w:bookmarkStart w:id="0" w:name="PrimaryDisabilitycode"/>
      <w:r w:rsidR="00DB1BA2" w:rsidRPr="00DB1BA2">
        <w:rPr>
          <w:rFonts w:ascii="Times New Roman" w:hAnsi="Times New Roman"/>
          <w:b/>
        </w:rPr>
        <w:t xml:space="preserve"> </w:t>
      </w:r>
    </w:p>
    <w:p w:rsidR="00DB1BA2" w:rsidRDefault="00DB1BA2" w:rsidP="00DB1BA2">
      <w:pPr>
        <w:spacing w:before="60" w:after="0"/>
        <w:rPr>
          <w:rFonts w:ascii="Times New Roman" w:hAnsi="Times New Roman"/>
          <w:b/>
        </w:rPr>
      </w:pPr>
    </w:p>
    <w:p w:rsidR="00DB1BA2" w:rsidRPr="0095293F" w:rsidRDefault="00DB1BA2" w:rsidP="00DB1BA2">
      <w:pPr>
        <w:spacing w:before="60" w:after="0"/>
        <w:rPr>
          <w:rFonts w:ascii="Times New Roman" w:hAnsi="Times New Roman"/>
          <w:b/>
          <w:color w:val="FF0000"/>
        </w:rPr>
      </w:pPr>
      <w:r w:rsidRPr="00E843D4">
        <w:rPr>
          <w:rFonts w:ascii="Times New Roman" w:hAnsi="Times New Roman"/>
          <w:b/>
        </w:rPr>
        <w:t>Primary Disability</w:t>
      </w:r>
      <w:bookmarkEnd w:id="0"/>
      <w:r w:rsidRPr="00E843D4">
        <w:rPr>
          <w:rFonts w:ascii="Times New Roman" w:hAnsi="Times New Roman"/>
          <w:b/>
        </w:rPr>
        <w:t>:</w:t>
      </w:r>
      <w:r w:rsidRPr="00E843D4">
        <w:rPr>
          <w:rFonts w:ascii="Times New Roman" w:hAnsi="Times New Roman"/>
        </w:rPr>
        <w:t xml:space="preserve"> </w:t>
      </w:r>
      <w:r>
        <w:rPr>
          <w:rFonts w:ascii="Times New Roman" w:hAnsi="Times New Roman"/>
        </w:rPr>
        <w:t xml:space="preserve">The Primary Disability will auto populate with the most recent P.D. regardless of the purpose of the meeting. </w:t>
      </w:r>
      <w:r w:rsidRPr="00E843D4">
        <w:rPr>
          <w:rFonts w:ascii="Times New Roman" w:hAnsi="Times New Roman"/>
        </w:rPr>
        <w:t>From the drop list, select the appropriate category of disability for student.</w:t>
      </w:r>
      <w:r>
        <w:rPr>
          <w:rFonts w:ascii="Times New Roman" w:hAnsi="Times New Roman"/>
        </w:rPr>
        <w:t xml:space="preserve">  </w:t>
      </w:r>
      <w:r w:rsidR="00B356C6" w:rsidRPr="0095293F">
        <w:rPr>
          <w:rFonts w:ascii="Times New Roman" w:hAnsi="Times New Roman"/>
          <w:b/>
          <w:color w:val="FF0000"/>
        </w:rPr>
        <w:t xml:space="preserve">This section </w:t>
      </w:r>
      <w:r w:rsidR="00B356C6">
        <w:rPr>
          <w:rFonts w:ascii="Times New Roman" w:hAnsi="Times New Roman"/>
          <w:b/>
          <w:color w:val="FF0000"/>
        </w:rPr>
        <w:t>will need to be checked to verify that</w:t>
      </w:r>
      <w:r w:rsidR="00B356C6" w:rsidRPr="0095293F">
        <w:rPr>
          <w:rFonts w:ascii="Times New Roman" w:hAnsi="Times New Roman"/>
          <w:b/>
          <w:color w:val="FF0000"/>
        </w:rPr>
        <w:t xml:space="preserve"> each conference summary shows the correct disability.  </w:t>
      </w:r>
      <w:r w:rsidRPr="0095293F">
        <w:rPr>
          <w:rFonts w:ascii="Times New Roman" w:hAnsi="Times New Roman"/>
          <w:b/>
          <w:color w:val="FF0000"/>
        </w:rPr>
        <w:t>This is important so it feeds to the IEP with the correct disability and is correct for child count.</w:t>
      </w:r>
    </w:p>
    <w:p w:rsidR="00DB1BA2" w:rsidRPr="00E843D4" w:rsidRDefault="00DB1BA2" w:rsidP="00DB1BA2">
      <w:pPr>
        <w:spacing w:after="0"/>
        <w:rPr>
          <w:rFonts w:ascii="Times New Roman" w:hAnsi="Times New Roman"/>
          <w:i/>
        </w:rPr>
      </w:pPr>
      <w:r w:rsidRPr="00E843D4">
        <w:rPr>
          <w:rFonts w:ascii="Times New Roman" w:hAnsi="Times New Roman"/>
          <w:i/>
        </w:rPr>
        <w:t xml:space="preserve">If Multiple Disabilities selected as Primary Disability at least two Underlying Disabilities must be selected  </w:t>
      </w:r>
    </w:p>
    <w:p w:rsidR="00DB1BA2" w:rsidRPr="00E843D4" w:rsidRDefault="00DB1BA2" w:rsidP="00DB1BA2">
      <w:pPr>
        <w:numPr>
          <w:ilvl w:val="0"/>
          <w:numId w:val="3"/>
        </w:numPr>
        <w:spacing w:after="0"/>
        <w:rPr>
          <w:rFonts w:ascii="Times New Roman" w:hAnsi="Times New Roman"/>
          <w:i/>
        </w:rPr>
      </w:pPr>
      <w:r w:rsidRPr="00E843D4">
        <w:rPr>
          <w:rFonts w:ascii="Times New Roman" w:hAnsi="Times New Roman"/>
          <w:i/>
        </w:rPr>
        <w:t>The students Primary Disability will auto populate from the students previous Conference Summary regardless of the purpose selected.</w:t>
      </w:r>
    </w:p>
    <w:p w:rsidR="00DB1BA2" w:rsidRDefault="00DB1BA2" w:rsidP="00DB1BA2">
      <w:pPr>
        <w:spacing w:before="60" w:after="0"/>
        <w:rPr>
          <w:rFonts w:ascii="Times New Roman" w:hAnsi="Times New Roman"/>
          <w:color w:val="FF0000"/>
        </w:rPr>
      </w:pPr>
    </w:p>
    <w:p w:rsidR="00DB1BA2" w:rsidRPr="00DB1BA2" w:rsidRDefault="00DB1BA2" w:rsidP="00DB1BA2">
      <w:pPr>
        <w:spacing w:before="60" w:after="0"/>
        <w:rPr>
          <w:rFonts w:ascii="Times New Roman" w:hAnsi="Times New Roman"/>
          <w:color w:val="FF0000"/>
        </w:rPr>
      </w:pPr>
      <w:r w:rsidRPr="00DB1BA2">
        <w:rPr>
          <w:rFonts w:ascii="Times New Roman" w:hAnsi="Times New Roman"/>
          <w:color w:val="FF0000"/>
        </w:rPr>
        <w:t>NOTE:  Data elements in this area should be completed based on appropriate disability eligibility form.  Once document saved and locked any subsequent KYIEP, KY Private School Plans and fields will populate with selection.</w:t>
      </w:r>
    </w:p>
    <w:p w:rsidR="00DB1BA2" w:rsidRPr="00DB1BA2" w:rsidRDefault="00DB1BA2" w:rsidP="00DB1BA2">
      <w:pPr>
        <w:pStyle w:val="ListParagraph"/>
        <w:spacing w:before="60" w:after="0"/>
        <w:rPr>
          <w:rFonts w:ascii="Times New Roman" w:hAnsi="Times New Roman"/>
          <w:color w:val="FF0000"/>
        </w:rPr>
      </w:pPr>
    </w:p>
    <w:p w:rsidR="00DB1BA2" w:rsidRPr="00DB1BA2" w:rsidRDefault="00DB1BA2" w:rsidP="00DB1BA2">
      <w:pPr>
        <w:spacing w:before="60" w:after="60"/>
        <w:rPr>
          <w:rFonts w:ascii="Times New Roman" w:hAnsi="Times New Roman"/>
        </w:rPr>
      </w:pPr>
      <w:r w:rsidRPr="00DB1BA2">
        <w:rPr>
          <w:rFonts w:ascii="Times New Roman" w:hAnsi="Times New Roman"/>
        </w:rPr>
        <w:t xml:space="preserve">A selection from the Primary Disability drop list </w:t>
      </w:r>
      <w:r w:rsidRPr="00DB1BA2">
        <w:rPr>
          <w:rFonts w:ascii="Times New Roman" w:hAnsi="Times New Roman"/>
          <w:b/>
        </w:rPr>
        <w:t>OR</w:t>
      </w:r>
      <w:r w:rsidRPr="00DB1BA2">
        <w:rPr>
          <w:rFonts w:ascii="Times New Roman" w:hAnsi="Times New Roman"/>
        </w:rPr>
        <w:t xml:space="preserve"> the checkbox of Student does not have an educational disability...MUST be made if Eligibility/Continued Eligibility is selected as Purpose of Meeting. </w:t>
      </w:r>
    </w:p>
    <w:p w:rsidR="00DB1BA2" w:rsidRPr="00DB1BA2" w:rsidRDefault="00DB1BA2" w:rsidP="00DB1BA2">
      <w:pPr>
        <w:tabs>
          <w:tab w:val="left" w:pos="1208"/>
          <w:tab w:val="left" w:pos="3583"/>
          <w:tab w:val="left" w:pos="8398"/>
          <w:tab w:val="left" w:pos="11138"/>
        </w:tabs>
        <w:spacing w:before="120" w:after="0"/>
        <w:ind w:left="360"/>
        <w:rPr>
          <w:rFonts w:ascii="Times New Roman" w:hAnsi="Times New Roman"/>
        </w:rPr>
      </w:pPr>
      <w:bookmarkStart w:id="1" w:name="CodefileTable3"/>
      <w:r>
        <w:rPr>
          <w:noProof/>
        </w:rPr>
        <w:lastRenderedPageBreak/>
        <w:drawing>
          <wp:inline distT="0" distB="0" distL="0" distR="0">
            <wp:extent cx="5943600" cy="26193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943600" cy="2619375"/>
                    </a:xfrm>
                    <a:prstGeom prst="rect">
                      <a:avLst/>
                    </a:prstGeom>
                    <a:noFill/>
                    <a:ln w="9525">
                      <a:noFill/>
                      <a:miter lim="800000"/>
                      <a:headEnd/>
                      <a:tailEnd/>
                    </a:ln>
                  </pic:spPr>
                </pic:pic>
              </a:graphicData>
            </a:graphic>
          </wp:inline>
        </w:drawing>
      </w:r>
      <w:bookmarkEnd w:id="1"/>
    </w:p>
    <w:p w:rsidR="00DB1BA2" w:rsidRPr="00DB1BA2" w:rsidRDefault="00DB1BA2" w:rsidP="00DB1BA2">
      <w:pPr>
        <w:tabs>
          <w:tab w:val="left" w:pos="1208"/>
          <w:tab w:val="left" w:pos="3583"/>
          <w:tab w:val="left" w:pos="8398"/>
          <w:tab w:val="left" w:pos="11138"/>
        </w:tabs>
        <w:spacing w:before="120" w:after="0"/>
        <w:rPr>
          <w:rFonts w:ascii="Times New Roman" w:hAnsi="Times New Roman"/>
          <w:color w:val="FF0000"/>
        </w:rPr>
      </w:pPr>
      <w:r w:rsidRPr="00DB1BA2">
        <w:rPr>
          <w:rFonts w:ascii="Times New Roman" w:hAnsi="Times New Roman"/>
          <w:color w:val="FF0000"/>
        </w:rPr>
        <w:t>NOTE: The location of this field is the data owner of Primary Disability and will populate the IDEA December 1 Child Count</w:t>
      </w:r>
    </w:p>
    <w:p w:rsidR="00DB1BA2" w:rsidRDefault="00DB1BA2" w:rsidP="00DB1BA2">
      <w:pPr>
        <w:tabs>
          <w:tab w:val="left" w:pos="1208"/>
          <w:tab w:val="left" w:pos="3583"/>
          <w:tab w:val="left" w:pos="8398"/>
          <w:tab w:val="left" w:pos="11138"/>
        </w:tabs>
        <w:spacing w:before="120" w:after="0"/>
        <w:rPr>
          <w:rFonts w:ascii="Times New Roman" w:hAnsi="Times New Roman"/>
        </w:rPr>
      </w:pPr>
      <w:r w:rsidRPr="00DB1BA2">
        <w:rPr>
          <w:rFonts w:ascii="Times New Roman" w:hAnsi="Times New Roman"/>
        </w:rPr>
        <w:t xml:space="preserve">The ‘Do not Print’ checkbox should be selected when the purpose of the meeting does not include ‘Eligibility/Continued Eligibility’ </w:t>
      </w:r>
      <w:r w:rsidRPr="00DB1BA2">
        <w:rPr>
          <w:rFonts w:ascii="Times New Roman" w:hAnsi="Times New Roman"/>
          <w:b/>
        </w:rPr>
        <w:t>AND</w:t>
      </w:r>
      <w:r w:rsidRPr="00DB1BA2">
        <w:rPr>
          <w:rFonts w:ascii="Times New Roman" w:hAnsi="Times New Roman"/>
        </w:rPr>
        <w:t xml:space="preserve"> the user prefers the section to not print.</w:t>
      </w:r>
    </w:p>
    <w:p w:rsidR="004B57A7" w:rsidRPr="00DB1BA2" w:rsidRDefault="004B57A7" w:rsidP="00DB1BA2">
      <w:pPr>
        <w:tabs>
          <w:tab w:val="left" w:pos="1208"/>
          <w:tab w:val="left" w:pos="3583"/>
          <w:tab w:val="left" w:pos="8398"/>
          <w:tab w:val="left" w:pos="11138"/>
        </w:tabs>
        <w:spacing w:before="120" w:after="0"/>
        <w:rPr>
          <w:rFonts w:ascii="Times New Roman" w:hAnsi="Times New Roman"/>
        </w:rPr>
      </w:pPr>
    </w:p>
    <w:p w:rsidR="004B57A7" w:rsidRDefault="004B57A7" w:rsidP="004B57A7">
      <w:pPr>
        <w:spacing w:after="0"/>
        <w:rPr>
          <w:rFonts w:ascii="Times New Roman" w:hAnsi="Times New Roman"/>
          <w:b/>
        </w:rPr>
      </w:pPr>
      <w:r w:rsidRPr="004B57A7">
        <w:rPr>
          <w:rFonts w:ascii="Times New Roman" w:hAnsi="Times New Roman"/>
          <w:b/>
        </w:rPr>
        <w:t>9.  Create Documents ---Simple Forms</w:t>
      </w:r>
    </w:p>
    <w:p w:rsidR="004B57A7" w:rsidRDefault="004B57A7" w:rsidP="004B57A7">
      <w:pPr>
        <w:spacing w:after="0"/>
        <w:rPr>
          <w:rFonts w:ascii="Times New Roman" w:hAnsi="Times New Roman"/>
          <w:b/>
        </w:rPr>
      </w:pPr>
    </w:p>
    <w:p w:rsidR="004B57A7" w:rsidRPr="004B57A7" w:rsidRDefault="004B57A7" w:rsidP="004B57A7">
      <w:pPr>
        <w:spacing w:after="0"/>
        <w:rPr>
          <w:rFonts w:ascii="Times New Roman" w:hAnsi="Times New Roman"/>
        </w:rPr>
      </w:pPr>
      <w:r>
        <w:rPr>
          <w:rFonts w:ascii="Times New Roman" w:hAnsi="Times New Roman"/>
        </w:rPr>
        <w:t>The forms have been into sequence in alphabetical order.  The accommodations form loaded by Infinite Campus and KDE has been hidden and the Grant County Accommodations form is the only Accommodations form available for entry.</w:t>
      </w:r>
    </w:p>
    <w:p w:rsidR="00DB1BA2" w:rsidRDefault="00DB1BA2" w:rsidP="00E52FFC">
      <w:pPr>
        <w:tabs>
          <w:tab w:val="left" w:pos="720"/>
          <w:tab w:val="left" w:pos="3583"/>
          <w:tab w:val="center" w:pos="4680"/>
        </w:tabs>
        <w:spacing w:before="60" w:after="60" w:line="240" w:lineRule="auto"/>
        <w:ind w:left="720"/>
        <w:rPr>
          <w:rFonts w:ascii="Times New Roman" w:eastAsia="Batang" w:hAnsi="Times New Roman"/>
          <w:b/>
          <w:bCs/>
        </w:rPr>
      </w:pPr>
    </w:p>
    <w:p w:rsidR="004B57A7" w:rsidRDefault="004B57A7" w:rsidP="00E52FFC">
      <w:pPr>
        <w:tabs>
          <w:tab w:val="left" w:pos="720"/>
          <w:tab w:val="left" w:pos="3583"/>
          <w:tab w:val="center" w:pos="4680"/>
        </w:tabs>
        <w:spacing w:before="60" w:after="60" w:line="240" w:lineRule="auto"/>
        <w:ind w:left="720"/>
        <w:rPr>
          <w:rFonts w:ascii="Times New Roman" w:eastAsia="Batang" w:hAnsi="Times New Roman"/>
          <w:b/>
          <w:bCs/>
        </w:rPr>
      </w:pPr>
    </w:p>
    <w:p w:rsidR="00DB1BA2" w:rsidRDefault="00DB1BA2" w:rsidP="00E52FFC">
      <w:pPr>
        <w:tabs>
          <w:tab w:val="left" w:pos="720"/>
          <w:tab w:val="left" w:pos="3583"/>
          <w:tab w:val="center" w:pos="4680"/>
        </w:tabs>
        <w:spacing w:before="60" w:after="60" w:line="240" w:lineRule="auto"/>
        <w:ind w:left="720"/>
        <w:rPr>
          <w:rFonts w:ascii="Times New Roman" w:eastAsia="Batang" w:hAnsi="Times New Roman"/>
          <w:b/>
          <w:bCs/>
        </w:rPr>
      </w:pPr>
    </w:p>
    <w:p w:rsidR="00DB1BA2" w:rsidRDefault="00DB1BA2" w:rsidP="00E52FFC">
      <w:pPr>
        <w:tabs>
          <w:tab w:val="left" w:pos="720"/>
          <w:tab w:val="left" w:pos="3583"/>
          <w:tab w:val="center" w:pos="4680"/>
        </w:tabs>
        <w:spacing w:before="60" w:after="60" w:line="240" w:lineRule="auto"/>
        <w:ind w:left="720"/>
        <w:rPr>
          <w:rFonts w:ascii="Times New Roman" w:eastAsia="Batang" w:hAnsi="Times New Roman"/>
          <w:b/>
          <w:bCs/>
        </w:rPr>
      </w:pPr>
    </w:p>
    <w:p w:rsidR="004B57A7" w:rsidRDefault="004B57A7" w:rsidP="00E52FFC">
      <w:pPr>
        <w:tabs>
          <w:tab w:val="left" w:pos="720"/>
          <w:tab w:val="left" w:pos="3583"/>
          <w:tab w:val="center" w:pos="4680"/>
        </w:tabs>
        <w:spacing w:before="60" w:after="60" w:line="240" w:lineRule="auto"/>
        <w:ind w:left="720"/>
        <w:rPr>
          <w:rFonts w:ascii="Times New Roman" w:eastAsia="Batang" w:hAnsi="Times New Roman"/>
          <w:b/>
          <w:bCs/>
        </w:rPr>
      </w:pPr>
    </w:p>
    <w:p w:rsidR="004B57A7" w:rsidRPr="004B57A7" w:rsidRDefault="004B57A7" w:rsidP="004B57A7">
      <w:pPr>
        <w:rPr>
          <w:rFonts w:ascii="Times New Roman" w:eastAsia="Batang" w:hAnsi="Times New Roman"/>
        </w:rPr>
      </w:pPr>
    </w:p>
    <w:p w:rsidR="004B57A7" w:rsidRPr="004B57A7" w:rsidRDefault="004B57A7" w:rsidP="004B57A7">
      <w:pPr>
        <w:rPr>
          <w:rFonts w:ascii="Times New Roman" w:eastAsia="Batang" w:hAnsi="Times New Roman"/>
        </w:rPr>
      </w:pPr>
    </w:p>
    <w:p w:rsidR="004B57A7" w:rsidRPr="004B57A7" w:rsidRDefault="004B57A7" w:rsidP="004B57A7">
      <w:pPr>
        <w:rPr>
          <w:rFonts w:ascii="Times New Roman" w:eastAsia="Batang" w:hAnsi="Times New Roman"/>
        </w:rPr>
      </w:pPr>
    </w:p>
    <w:p w:rsidR="004B57A7" w:rsidRPr="004B57A7" w:rsidRDefault="004B57A7" w:rsidP="004B57A7">
      <w:pPr>
        <w:rPr>
          <w:rFonts w:ascii="Times New Roman" w:eastAsia="Batang" w:hAnsi="Times New Roman"/>
        </w:rPr>
      </w:pPr>
    </w:p>
    <w:p w:rsidR="004B57A7" w:rsidRPr="004B57A7" w:rsidRDefault="004B57A7" w:rsidP="004B57A7">
      <w:pPr>
        <w:rPr>
          <w:rFonts w:ascii="Times New Roman" w:eastAsia="Batang" w:hAnsi="Times New Roman"/>
        </w:rPr>
      </w:pPr>
    </w:p>
    <w:p w:rsidR="004B57A7" w:rsidRDefault="004B57A7" w:rsidP="00E52FFC">
      <w:pPr>
        <w:tabs>
          <w:tab w:val="left" w:pos="720"/>
          <w:tab w:val="left" w:pos="3583"/>
          <w:tab w:val="center" w:pos="4680"/>
        </w:tabs>
        <w:spacing w:before="60" w:after="60" w:line="240" w:lineRule="auto"/>
        <w:ind w:left="720"/>
        <w:rPr>
          <w:rFonts w:ascii="Times New Roman" w:eastAsia="Batang" w:hAnsi="Times New Roman"/>
        </w:rPr>
      </w:pPr>
    </w:p>
    <w:p w:rsidR="004B57A7" w:rsidRDefault="004B57A7" w:rsidP="00E52FFC">
      <w:pPr>
        <w:tabs>
          <w:tab w:val="left" w:pos="720"/>
          <w:tab w:val="left" w:pos="3583"/>
          <w:tab w:val="center" w:pos="4680"/>
        </w:tabs>
        <w:spacing w:before="60" w:after="60" w:line="240" w:lineRule="auto"/>
        <w:ind w:left="720"/>
        <w:rPr>
          <w:rFonts w:ascii="Times New Roman" w:eastAsia="Batang" w:hAnsi="Times New Roman"/>
        </w:rPr>
      </w:pPr>
    </w:p>
    <w:sectPr w:rsidR="004B57A7" w:rsidSect="004E64E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A6" w:rsidRDefault="00C040A6" w:rsidP="00B9270D">
      <w:pPr>
        <w:spacing w:after="0" w:line="240" w:lineRule="auto"/>
      </w:pPr>
      <w:r>
        <w:separator/>
      </w:r>
    </w:p>
  </w:endnote>
  <w:endnote w:type="continuationSeparator" w:id="0">
    <w:p w:rsidR="00C040A6" w:rsidRDefault="00C040A6" w:rsidP="00B92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0158"/>
      <w:docPartObj>
        <w:docPartGallery w:val="Page Numbers (Bottom of Page)"/>
        <w:docPartUnique/>
      </w:docPartObj>
    </w:sdtPr>
    <w:sdtContent>
      <w:p w:rsidR="0051385E" w:rsidRDefault="009A5B2C">
        <w:pPr>
          <w:pStyle w:val="Footer"/>
          <w:jc w:val="center"/>
        </w:pPr>
        <w:fldSimple w:instr=" PAGE   \* MERGEFORMAT ">
          <w:r w:rsidR="000A0443">
            <w:rPr>
              <w:noProof/>
            </w:rPr>
            <w:t>6</w:t>
          </w:r>
        </w:fldSimple>
      </w:p>
    </w:sdtContent>
  </w:sdt>
  <w:p w:rsidR="0051385E" w:rsidRDefault="00513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A6" w:rsidRDefault="00C040A6" w:rsidP="00B9270D">
      <w:pPr>
        <w:spacing w:after="0" w:line="240" w:lineRule="auto"/>
      </w:pPr>
      <w:r>
        <w:separator/>
      </w:r>
    </w:p>
  </w:footnote>
  <w:footnote w:type="continuationSeparator" w:id="0">
    <w:p w:rsidR="00C040A6" w:rsidRDefault="00C040A6" w:rsidP="00B927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79D79B04CE44D6F9972AB4EC1F870B3"/>
      </w:placeholder>
      <w:dataBinding w:prefixMappings="xmlns:ns0='http://schemas.openxmlformats.org/package/2006/metadata/core-properties' xmlns:ns1='http://purl.org/dc/elements/1.1/'" w:xpath="/ns0:coreProperties[1]/ns1:title[1]" w:storeItemID="{6C3C8BC8-F283-45AE-878A-BAB7291924A1}"/>
      <w:text/>
    </w:sdtPr>
    <w:sdtContent>
      <w:p w:rsidR="0051385E" w:rsidRDefault="005138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Grant County Schools Special Education Staff Meeting Notes</w:t>
        </w:r>
      </w:p>
    </w:sdtContent>
  </w:sdt>
  <w:p w:rsidR="0051385E" w:rsidRDefault="0051385E" w:rsidP="009D72A0">
    <w:pPr>
      <w:pStyle w:val="Header"/>
      <w:jc w:val="right"/>
    </w:pPr>
    <w:r>
      <w:t>9/12/12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973E2"/>
    <w:multiLevelType w:val="hybridMultilevel"/>
    <w:tmpl w:val="F61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34ED1"/>
    <w:multiLevelType w:val="hybridMultilevel"/>
    <w:tmpl w:val="CCAC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B75053B"/>
    <w:multiLevelType w:val="hybridMultilevel"/>
    <w:tmpl w:val="9E30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715D"/>
    <w:rsid w:val="000A0443"/>
    <w:rsid w:val="000B4131"/>
    <w:rsid w:val="000D12FB"/>
    <w:rsid w:val="00101A11"/>
    <w:rsid w:val="00163DFE"/>
    <w:rsid w:val="001E4B3B"/>
    <w:rsid w:val="00341D7D"/>
    <w:rsid w:val="003B01D7"/>
    <w:rsid w:val="004B3B2D"/>
    <w:rsid w:val="004B409F"/>
    <w:rsid w:val="004B57A7"/>
    <w:rsid w:val="004E64EA"/>
    <w:rsid w:val="00507E55"/>
    <w:rsid w:val="0051385E"/>
    <w:rsid w:val="005534B6"/>
    <w:rsid w:val="00657592"/>
    <w:rsid w:val="006652FD"/>
    <w:rsid w:val="00683107"/>
    <w:rsid w:val="008D715D"/>
    <w:rsid w:val="0095293F"/>
    <w:rsid w:val="009A5B2C"/>
    <w:rsid w:val="009D72A0"/>
    <w:rsid w:val="00A6204E"/>
    <w:rsid w:val="00AB025B"/>
    <w:rsid w:val="00AB3842"/>
    <w:rsid w:val="00B356C6"/>
    <w:rsid w:val="00B44BD1"/>
    <w:rsid w:val="00B511CE"/>
    <w:rsid w:val="00B9270D"/>
    <w:rsid w:val="00B942CE"/>
    <w:rsid w:val="00C040A6"/>
    <w:rsid w:val="00C04C83"/>
    <w:rsid w:val="00C50CB3"/>
    <w:rsid w:val="00DB1BA2"/>
    <w:rsid w:val="00DD6256"/>
    <w:rsid w:val="00DE0490"/>
    <w:rsid w:val="00E52FFC"/>
    <w:rsid w:val="00EC328C"/>
    <w:rsid w:val="00F65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1" type="callout" idref="#_x0000_s1054"/>
        <o:r id="V:Rule2" type="callout" idref="#_x0000_s1052"/>
        <o:r id="V:Rule3" type="callout"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5D"/>
    <w:pPr>
      <w:ind w:left="720"/>
      <w:contextualSpacing/>
    </w:pPr>
  </w:style>
  <w:style w:type="paragraph" w:styleId="BalloonText">
    <w:name w:val="Balloon Text"/>
    <w:basedOn w:val="Normal"/>
    <w:link w:val="BalloonTextChar"/>
    <w:uiPriority w:val="99"/>
    <w:semiHidden/>
    <w:unhideWhenUsed/>
    <w:rsid w:val="00B4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D1"/>
    <w:rPr>
      <w:rFonts w:ascii="Tahoma" w:hAnsi="Tahoma" w:cs="Tahoma"/>
      <w:sz w:val="16"/>
      <w:szCs w:val="16"/>
    </w:rPr>
  </w:style>
  <w:style w:type="paragraph" w:styleId="Caption">
    <w:name w:val="caption"/>
    <w:basedOn w:val="Normal"/>
    <w:next w:val="Normal"/>
    <w:uiPriority w:val="35"/>
    <w:unhideWhenUsed/>
    <w:qFormat/>
    <w:rsid w:val="00DD6256"/>
    <w:pPr>
      <w:spacing w:line="240" w:lineRule="auto"/>
    </w:pPr>
    <w:rPr>
      <w:b/>
      <w:bCs/>
      <w:color w:val="4F81BD" w:themeColor="accent1"/>
      <w:sz w:val="18"/>
      <w:szCs w:val="18"/>
    </w:rPr>
  </w:style>
  <w:style w:type="paragraph" w:customStyle="1" w:styleId="Default">
    <w:name w:val="Default"/>
    <w:rsid w:val="004B4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D"/>
  </w:style>
  <w:style w:type="paragraph" w:styleId="Footer">
    <w:name w:val="footer"/>
    <w:basedOn w:val="Normal"/>
    <w:link w:val="FooterChar"/>
    <w:uiPriority w:val="99"/>
    <w:unhideWhenUsed/>
    <w:rsid w:val="00B9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D"/>
  </w:style>
</w:styles>
</file>

<file path=word/webSettings.xml><?xml version="1.0" encoding="utf-8"?>
<w:webSettings xmlns:r="http://schemas.openxmlformats.org/officeDocument/2006/relationships" xmlns:w="http://schemas.openxmlformats.org/wordprocessingml/2006/main">
  <w:divs>
    <w:div w:id="77950149">
      <w:bodyDiv w:val="1"/>
      <w:marLeft w:val="60"/>
      <w:marRight w:val="0"/>
      <w:marTop w:val="0"/>
      <w:marBottom w:val="0"/>
      <w:divBdr>
        <w:top w:val="none" w:sz="0" w:space="0" w:color="auto"/>
        <w:left w:val="none" w:sz="0" w:space="0" w:color="auto"/>
        <w:bottom w:val="none" w:sz="0" w:space="0" w:color="auto"/>
        <w:right w:val="none" w:sz="0" w:space="0" w:color="auto"/>
      </w:divBdr>
    </w:div>
    <w:div w:id="500318705">
      <w:bodyDiv w:val="1"/>
      <w:marLeft w:val="0"/>
      <w:marRight w:val="0"/>
      <w:marTop w:val="0"/>
      <w:marBottom w:val="0"/>
      <w:divBdr>
        <w:top w:val="none" w:sz="0" w:space="0" w:color="auto"/>
        <w:left w:val="none" w:sz="0" w:space="0" w:color="auto"/>
        <w:bottom w:val="none" w:sz="0" w:space="0" w:color="auto"/>
        <w:right w:val="none" w:sz="0" w:space="0" w:color="auto"/>
      </w:divBdr>
    </w:div>
    <w:div w:id="20543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8.png@01CD0D9D.A9D8D9C0" TargetMode="External"/><Relationship Id="rId18" Type="http://schemas.openxmlformats.org/officeDocument/2006/relationships/image" Target="media/image8.e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cid:image010.png@01CD0D9D.A9D8D9C0" TargetMode="Externa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cid:image013.png@01CD0D9D.A9D8D9C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cid:image015.png@01CD0D9D.A9D8D9C0"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cid:image009.png@01CD0D9D.A9D8D9C0" TargetMode="External"/><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3.emf"/><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cid:image014.png@01CD0D9D.A9D8D9C0" TargetMode="External"/><Relationship Id="rId27" Type="http://schemas.openxmlformats.org/officeDocument/2006/relationships/image" Target="media/image14.png"/><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9D79B04CE44D6F9972AB4EC1F870B3"/>
        <w:category>
          <w:name w:val="General"/>
          <w:gallery w:val="placeholder"/>
        </w:category>
        <w:types>
          <w:type w:val="bbPlcHdr"/>
        </w:types>
        <w:behaviors>
          <w:behavior w:val="content"/>
        </w:behaviors>
        <w:guid w:val="{4D71DF31-F1E2-43E8-809E-7EFF752A6424}"/>
      </w:docPartPr>
      <w:docPartBody>
        <w:p w:rsidR="00437C97" w:rsidRDefault="00437C97" w:rsidP="00437C97">
          <w:pPr>
            <w:pStyle w:val="D79D79B04CE44D6F9972AB4EC1F870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7C97"/>
    <w:rsid w:val="00365E54"/>
    <w:rsid w:val="00437C97"/>
    <w:rsid w:val="00B63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D79B04CE44D6F9972AB4EC1F870B3">
    <w:name w:val="D79D79B04CE44D6F9972AB4EC1F870B3"/>
    <w:rsid w:val="00437C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4E88E-BA8C-4703-961B-07B61145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Schools Special Education Staff Meeting Notes</dc:title>
  <dc:subject/>
  <dc:creator>GCBOE</dc:creator>
  <cp:keywords/>
  <dc:description/>
  <cp:lastModifiedBy>GCBOE</cp:lastModifiedBy>
  <cp:revision>11</cp:revision>
  <dcterms:created xsi:type="dcterms:W3CDTF">2012-09-11T17:44:00Z</dcterms:created>
  <dcterms:modified xsi:type="dcterms:W3CDTF">2012-09-12T12:52:00Z</dcterms:modified>
</cp:coreProperties>
</file>