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9"/>
        <w:gridCol w:w="1771"/>
        <w:gridCol w:w="1771"/>
        <w:gridCol w:w="1771"/>
        <w:gridCol w:w="1772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000000" w:rsidRDefault="001F4E3B"/>
        </w:tc>
        <w:tc>
          <w:tcPr>
            <w:tcW w:w="1771" w:type="dxa"/>
          </w:tcPr>
          <w:p w:rsidR="00000000" w:rsidRDefault="001F4E3B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000000" w:rsidRDefault="001F4E3B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000000" w:rsidRDefault="001F4E3B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000000" w:rsidRDefault="001F4E3B">
            <w:pPr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00000" w:rsidRDefault="001F4E3B">
            <w:pPr>
              <w:jc w:val="center"/>
            </w:pPr>
            <w: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000000" w:rsidRDefault="001F4E3B">
            <w:r>
              <w:t>Paragraph Development</w:t>
            </w:r>
          </w:p>
        </w:tc>
        <w:tc>
          <w:tcPr>
            <w:tcW w:w="1771" w:type="dxa"/>
          </w:tcPr>
          <w:p w:rsidR="00000000" w:rsidRDefault="001F4E3B">
            <w:r>
              <w:t>Student divides writing into paragraphs that contain 3-5 related sentences.</w:t>
            </w:r>
          </w:p>
        </w:tc>
        <w:tc>
          <w:tcPr>
            <w:tcW w:w="1771" w:type="dxa"/>
          </w:tcPr>
          <w:p w:rsidR="00000000" w:rsidRDefault="001F4E3B">
            <w:r>
              <w:t xml:space="preserve">Student divides writing into paragraphs that are somewhat related and contain more than one sentence. </w:t>
            </w:r>
          </w:p>
        </w:tc>
        <w:tc>
          <w:tcPr>
            <w:tcW w:w="1771" w:type="dxa"/>
          </w:tcPr>
          <w:p w:rsidR="00000000" w:rsidRDefault="001F4E3B">
            <w:r>
              <w:t>Student makes an attempt to divide w</w:t>
            </w:r>
            <w:r>
              <w:t>riting into paragraphs.  However, they are unrelated.</w:t>
            </w:r>
          </w:p>
        </w:tc>
        <w:tc>
          <w:tcPr>
            <w:tcW w:w="1772" w:type="dxa"/>
          </w:tcPr>
          <w:p w:rsidR="00000000" w:rsidRDefault="001F4E3B">
            <w:r>
              <w:t>No attempt to divide work into paragraphs is evident.</w:t>
            </w:r>
          </w:p>
        </w:tc>
        <w:tc>
          <w:tcPr>
            <w:tcW w:w="2154" w:type="dxa"/>
          </w:tcPr>
          <w:p w:rsidR="00000000" w:rsidRDefault="001F4E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000000" w:rsidRDefault="001F4E3B">
            <w:r>
              <w:t>Purpose/Audience Awareness</w:t>
            </w:r>
          </w:p>
        </w:tc>
        <w:tc>
          <w:tcPr>
            <w:tcW w:w="1771" w:type="dxa"/>
          </w:tcPr>
          <w:p w:rsidR="00000000" w:rsidRDefault="001F4E3B">
            <w:r>
              <w:t>Student successfully shows specific purpose and addresses audience.</w:t>
            </w:r>
          </w:p>
        </w:tc>
        <w:tc>
          <w:tcPr>
            <w:tcW w:w="1771" w:type="dxa"/>
          </w:tcPr>
          <w:p w:rsidR="00000000" w:rsidRDefault="001F4E3B">
            <w:r>
              <w:t>Student shows some evidence of purpose and some awa</w:t>
            </w:r>
            <w:r>
              <w:t>reness of audience.</w:t>
            </w:r>
          </w:p>
        </w:tc>
        <w:tc>
          <w:tcPr>
            <w:tcW w:w="1771" w:type="dxa"/>
          </w:tcPr>
          <w:p w:rsidR="00000000" w:rsidRDefault="001F4E3B">
            <w:r>
              <w:t>Student makes attempt to address audience and show purpose.</w:t>
            </w:r>
          </w:p>
        </w:tc>
        <w:tc>
          <w:tcPr>
            <w:tcW w:w="1772" w:type="dxa"/>
          </w:tcPr>
          <w:p w:rsidR="00000000" w:rsidRDefault="001F4E3B">
            <w:r>
              <w:t>No attempt to address audience or show purpose is evident.</w:t>
            </w:r>
          </w:p>
        </w:tc>
        <w:tc>
          <w:tcPr>
            <w:tcW w:w="2154" w:type="dxa"/>
          </w:tcPr>
          <w:p w:rsidR="00000000" w:rsidRDefault="001F4E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000000" w:rsidRDefault="001F4E3B">
            <w:r>
              <w:t>Writing Process</w:t>
            </w:r>
          </w:p>
          <w:p w:rsidR="00000000" w:rsidRDefault="001F4E3B">
            <w:r>
              <w:t>(prewriting, draft, editing, and publishing)</w:t>
            </w:r>
          </w:p>
        </w:tc>
        <w:tc>
          <w:tcPr>
            <w:tcW w:w="1771" w:type="dxa"/>
          </w:tcPr>
          <w:p w:rsidR="00000000" w:rsidRDefault="001F4E3B">
            <w:r>
              <w:t>Student is able to list and explain steps of the writi</w:t>
            </w:r>
            <w:r>
              <w:t>ng process.</w:t>
            </w:r>
          </w:p>
        </w:tc>
        <w:tc>
          <w:tcPr>
            <w:tcW w:w="1771" w:type="dxa"/>
          </w:tcPr>
          <w:p w:rsidR="00000000" w:rsidRDefault="001F4E3B">
            <w:r>
              <w:t>Student can list and explain some steps in the writing process.</w:t>
            </w:r>
          </w:p>
        </w:tc>
        <w:tc>
          <w:tcPr>
            <w:tcW w:w="1771" w:type="dxa"/>
          </w:tcPr>
          <w:p w:rsidR="00000000" w:rsidRDefault="001F4E3B">
            <w:r>
              <w:t>Student can list and explain at least one of the steps in the writing process</w:t>
            </w:r>
          </w:p>
        </w:tc>
        <w:tc>
          <w:tcPr>
            <w:tcW w:w="1772" w:type="dxa"/>
          </w:tcPr>
          <w:p w:rsidR="00000000" w:rsidRDefault="001F4E3B">
            <w:r>
              <w:t xml:space="preserve">Student shows no understanding of the writing process </w:t>
            </w:r>
          </w:p>
        </w:tc>
        <w:tc>
          <w:tcPr>
            <w:tcW w:w="2154" w:type="dxa"/>
          </w:tcPr>
          <w:p w:rsidR="00000000" w:rsidRDefault="001F4E3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9" w:type="dxa"/>
          </w:tcPr>
          <w:p w:rsidR="00000000" w:rsidRDefault="001F4E3B">
            <w:r>
              <w:t>Spelling/Mechanics/Grammar</w:t>
            </w:r>
          </w:p>
        </w:tc>
        <w:tc>
          <w:tcPr>
            <w:tcW w:w="1771" w:type="dxa"/>
          </w:tcPr>
          <w:p w:rsidR="00000000" w:rsidRDefault="001F4E3B">
            <w:r>
              <w:t>Student can succes</w:t>
            </w:r>
            <w:r>
              <w:t>sfully and independently find and correct errors.</w:t>
            </w:r>
          </w:p>
        </w:tc>
        <w:tc>
          <w:tcPr>
            <w:tcW w:w="1771" w:type="dxa"/>
          </w:tcPr>
          <w:p w:rsidR="00000000" w:rsidRDefault="001F4E3B">
            <w:r>
              <w:t>Student shows concern over errors in writing and attempts to correct them.</w:t>
            </w:r>
          </w:p>
        </w:tc>
        <w:tc>
          <w:tcPr>
            <w:tcW w:w="1771" w:type="dxa"/>
          </w:tcPr>
          <w:p w:rsidR="00000000" w:rsidRDefault="001F4E3B">
            <w:r>
              <w:t>Student shows little ability to find and correct errors.</w:t>
            </w:r>
          </w:p>
        </w:tc>
        <w:tc>
          <w:tcPr>
            <w:tcW w:w="1772" w:type="dxa"/>
          </w:tcPr>
          <w:p w:rsidR="00000000" w:rsidRDefault="001F4E3B">
            <w:r>
              <w:t>No evidence of ability to find and correct errors is evident.</w:t>
            </w:r>
          </w:p>
        </w:tc>
        <w:tc>
          <w:tcPr>
            <w:tcW w:w="2154" w:type="dxa"/>
          </w:tcPr>
          <w:p w:rsidR="00000000" w:rsidRDefault="001F4E3B"/>
        </w:tc>
      </w:tr>
    </w:tbl>
    <w:p w:rsidR="00000000" w:rsidRDefault="001F4E3B"/>
    <w:sectPr w:rsidR="0000000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3B"/>
    <w:rsid w:val="001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shelby county public schools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westlab</dc:creator>
  <cp:keywords/>
  <dc:description/>
  <cp:lastModifiedBy>GCBOE</cp:lastModifiedBy>
  <cp:revision>2</cp:revision>
  <dcterms:created xsi:type="dcterms:W3CDTF">2011-08-26T00:00:00Z</dcterms:created>
  <dcterms:modified xsi:type="dcterms:W3CDTF">2011-08-26T00:00:00Z</dcterms:modified>
</cp:coreProperties>
</file>